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FC4309" w:rsidP="009F1EAF">
      <w:pPr>
        <w:pStyle w:val="a5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9F1EAF" w:rsidRPr="009F1EAF">
        <w:rPr>
          <w:u w:val="none"/>
        </w:rPr>
        <w:t xml:space="preserve">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744807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744807" w:rsidRPr="00744807" w:rsidRDefault="00744807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FC4309" w:rsidRDefault="00FC4309" w:rsidP="00744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F47C50" w:rsidRDefault="00FC4309" w:rsidP="00FC43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521D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21D4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г.                            </w:t>
      </w:r>
      <w:r w:rsidR="00252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Конаково                                            № </w:t>
      </w:r>
      <w:r w:rsidR="00A16EFF">
        <w:rPr>
          <w:rFonts w:ascii="Times New Roman" w:hAnsi="Times New Roman" w:cs="Times New Roman"/>
          <w:b w:val="0"/>
          <w:bCs w:val="0"/>
          <w:sz w:val="28"/>
          <w:szCs w:val="28"/>
        </w:rPr>
        <w:t>181</w:t>
      </w:r>
      <w:bookmarkStart w:id="0" w:name="_GoBack"/>
      <w:bookmarkEnd w:id="0"/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744807" w:rsidRDefault="00744807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6B5CC0" w:rsidRPr="006B5CC0" w:rsidRDefault="007151A6" w:rsidP="006B5CC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" w:name="sub_11"/>
      <w:r>
        <w:rPr>
          <w:b/>
          <w:color w:val="000000"/>
          <w:sz w:val="28"/>
          <w:szCs w:val="28"/>
        </w:rPr>
        <w:t>О создании м</w:t>
      </w:r>
      <w:r w:rsidR="006B5CC0" w:rsidRPr="006B5CC0">
        <w:rPr>
          <w:b/>
          <w:color w:val="000000"/>
          <w:sz w:val="28"/>
          <w:szCs w:val="28"/>
        </w:rPr>
        <w:t>уници</w:t>
      </w:r>
      <w:r w:rsidR="006B5CC0">
        <w:rPr>
          <w:b/>
          <w:color w:val="000000"/>
          <w:sz w:val="28"/>
          <w:szCs w:val="28"/>
        </w:rPr>
        <w:t xml:space="preserve">пального унитарного предприятия </w:t>
      </w:r>
      <w:r w:rsidR="006B5CC0" w:rsidRPr="006B5CC0">
        <w:rPr>
          <w:b/>
          <w:color w:val="000000"/>
          <w:sz w:val="28"/>
          <w:szCs w:val="28"/>
        </w:rPr>
        <w:t>«Водоканал»</w:t>
      </w:r>
    </w:p>
    <w:p w:rsidR="006B5CC0" w:rsidRDefault="006B5CC0" w:rsidP="006B5CC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B5CC0"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 xml:space="preserve">городское поселение город </w:t>
      </w:r>
      <w:r w:rsidRPr="006B5CC0">
        <w:rPr>
          <w:b/>
          <w:color w:val="000000"/>
          <w:sz w:val="28"/>
          <w:szCs w:val="28"/>
        </w:rPr>
        <w:t>Конаково</w:t>
      </w: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35, 51 Федерального закона от </w:t>
      </w:r>
      <w:r>
        <w:rPr>
          <w:color w:val="000000"/>
          <w:sz w:val="28"/>
          <w:szCs w:val="28"/>
        </w:rPr>
        <w:t>06.10.</w:t>
      </w:r>
      <w:r w:rsidRPr="006B5CC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>№</w:t>
      </w:r>
      <w:r w:rsidRPr="006B5CC0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</w:t>
      </w:r>
      <w:r>
        <w:rPr>
          <w:color w:val="000000"/>
          <w:sz w:val="28"/>
          <w:szCs w:val="28"/>
        </w:rPr>
        <w:t>еральным законом от 14.11.2002</w:t>
      </w:r>
      <w:r w:rsidRPr="006B5CC0">
        <w:rPr>
          <w:color w:val="000000"/>
          <w:sz w:val="28"/>
          <w:szCs w:val="28"/>
        </w:rPr>
        <w:t xml:space="preserve"> № 161-ФЗ  «О государственных и муниципальных унитарных предприятиях», Уставом муниципального образования городское поселение город Конаково Конаковского района Тверской области, в целях организации в границах поселения бесперебойного и качественного оказания услуг по водоснабжению и водоотведению жилого фонда и объектов социальной инфраструктуры на территор</w:t>
      </w:r>
      <w:r>
        <w:rPr>
          <w:color w:val="000000"/>
          <w:sz w:val="28"/>
          <w:szCs w:val="28"/>
        </w:rPr>
        <w:t>ии  муниципального образования г</w:t>
      </w:r>
      <w:r w:rsidRPr="006B5CC0">
        <w:rPr>
          <w:color w:val="000000"/>
          <w:sz w:val="28"/>
          <w:szCs w:val="28"/>
        </w:rPr>
        <w:t xml:space="preserve">ородское поселение город Конаково,  Совет депутатов муниципального </w:t>
      </w:r>
      <w:r w:rsidR="007151A6">
        <w:rPr>
          <w:color w:val="000000"/>
          <w:sz w:val="28"/>
          <w:szCs w:val="28"/>
        </w:rPr>
        <w:t>образования городское поселение</w:t>
      </w:r>
      <w:r w:rsidRPr="006B5CC0">
        <w:rPr>
          <w:color w:val="000000"/>
          <w:sz w:val="28"/>
          <w:szCs w:val="28"/>
        </w:rPr>
        <w:t xml:space="preserve"> город Конаково Конаковского района Тверской области (далее – Совет депутатов города Конаково) </w:t>
      </w:r>
      <w:r w:rsidRPr="007151A6">
        <w:rPr>
          <w:b/>
          <w:color w:val="000000"/>
          <w:sz w:val="28"/>
          <w:szCs w:val="28"/>
        </w:rPr>
        <w:t>РЕШИЛ</w:t>
      </w:r>
      <w:r w:rsidRPr="006B5CC0">
        <w:rPr>
          <w:color w:val="000000"/>
          <w:sz w:val="28"/>
          <w:szCs w:val="28"/>
        </w:rPr>
        <w:t>:</w:t>
      </w: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t xml:space="preserve"> 1.</w:t>
      </w:r>
      <w:r w:rsidR="007151A6">
        <w:rPr>
          <w:color w:val="000000"/>
          <w:sz w:val="28"/>
          <w:szCs w:val="28"/>
        </w:rPr>
        <w:t xml:space="preserve"> </w:t>
      </w:r>
      <w:r w:rsidRPr="006B5CC0">
        <w:rPr>
          <w:color w:val="000000"/>
          <w:sz w:val="28"/>
          <w:szCs w:val="28"/>
        </w:rPr>
        <w:t>Создать муниципальное унитарное предприятие «Водоканал» муниципального образования Городское поселение город Конаково.</w:t>
      </w: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t>2</w:t>
      </w:r>
      <w:r w:rsidR="007151A6">
        <w:rPr>
          <w:color w:val="000000"/>
          <w:sz w:val="28"/>
          <w:szCs w:val="28"/>
        </w:rPr>
        <w:t>. Администрации города Конаково,</w:t>
      </w:r>
      <w:r w:rsidRPr="006B5CC0">
        <w:rPr>
          <w:color w:val="000000"/>
          <w:sz w:val="28"/>
          <w:szCs w:val="28"/>
        </w:rPr>
        <w:t xml:space="preserve"> в лице Отдела по управлению имуществом и земельным отношениям администрации города Конаково:</w:t>
      </w: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t>2.1</w:t>
      </w:r>
      <w:r w:rsidR="007151A6">
        <w:rPr>
          <w:color w:val="000000"/>
          <w:sz w:val="28"/>
          <w:szCs w:val="28"/>
        </w:rPr>
        <w:t xml:space="preserve">. </w:t>
      </w:r>
      <w:r w:rsidRPr="006B5CC0">
        <w:rPr>
          <w:color w:val="000000"/>
          <w:sz w:val="28"/>
          <w:szCs w:val="28"/>
        </w:rPr>
        <w:t>Выступить учредителем МУП «Водоканал» муниципального образования Городское поселение город Конаково.</w:t>
      </w: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lastRenderedPageBreak/>
        <w:t>2.2</w:t>
      </w:r>
      <w:r w:rsidR="007151A6">
        <w:rPr>
          <w:color w:val="000000"/>
          <w:sz w:val="28"/>
          <w:szCs w:val="28"/>
        </w:rPr>
        <w:t>.</w:t>
      </w:r>
      <w:r w:rsidRPr="006B5CC0">
        <w:rPr>
          <w:color w:val="000000"/>
          <w:sz w:val="28"/>
          <w:szCs w:val="28"/>
        </w:rPr>
        <w:t xml:space="preserve"> Разработать и утвердить Устав МУП «Водоканал» муниципального образования Городское поселение город Конаково.</w:t>
      </w:r>
    </w:p>
    <w:p w:rsidR="006B5CC0" w:rsidRPr="006B5CC0" w:rsidRDefault="006B5CC0" w:rsidP="006B5CC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t>2.3</w:t>
      </w:r>
      <w:r w:rsidR="007151A6">
        <w:rPr>
          <w:color w:val="000000"/>
          <w:sz w:val="28"/>
          <w:szCs w:val="28"/>
        </w:rPr>
        <w:t>.</w:t>
      </w:r>
      <w:r w:rsidRPr="006B5CC0">
        <w:rPr>
          <w:color w:val="000000"/>
          <w:sz w:val="28"/>
          <w:szCs w:val="28"/>
        </w:rPr>
        <w:t xml:space="preserve"> Сформировать уставной фонд МУП «Водоканал» муниципального образования Городское поселение город Конаково в размере 100</w:t>
      </w:r>
      <w:r w:rsidR="007151A6">
        <w:rPr>
          <w:color w:val="000000"/>
          <w:sz w:val="28"/>
          <w:szCs w:val="28"/>
        </w:rPr>
        <w:t xml:space="preserve"> </w:t>
      </w:r>
      <w:r w:rsidRPr="006B5CC0">
        <w:rPr>
          <w:color w:val="000000"/>
          <w:sz w:val="28"/>
          <w:szCs w:val="28"/>
        </w:rPr>
        <w:t>000 (</w:t>
      </w:r>
      <w:r w:rsidR="007151A6">
        <w:rPr>
          <w:color w:val="000000"/>
          <w:sz w:val="28"/>
          <w:szCs w:val="28"/>
        </w:rPr>
        <w:t>С</w:t>
      </w:r>
      <w:r w:rsidRPr="006B5CC0">
        <w:rPr>
          <w:color w:val="000000"/>
          <w:sz w:val="28"/>
          <w:szCs w:val="28"/>
        </w:rPr>
        <w:t>то тысяч рублей).</w:t>
      </w:r>
    </w:p>
    <w:p w:rsidR="006B5CC0" w:rsidRDefault="006B5CC0" w:rsidP="007151A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5CC0">
        <w:rPr>
          <w:color w:val="000000"/>
          <w:sz w:val="28"/>
          <w:szCs w:val="28"/>
        </w:rPr>
        <w:t>2.4</w:t>
      </w:r>
      <w:r w:rsidR="007151A6">
        <w:rPr>
          <w:color w:val="000000"/>
          <w:sz w:val="28"/>
          <w:szCs w:val="28"/>
        </w:rPr>
        <w:t>.</w:t>
      </w:r>
      <w:r w:rsidRPr="006B5CC0">
        <w:rPr>
          <w:color w:val="000000"/>
          <w:sz w:val="28"/>
          <w:szCs w:val="28"/>
        </w:rPr>
        <w:t xml:space="preserve"> Определить предмет деятельности МУП «Водоканал» муниципального образования Городское поселение город Конаково – представление потребителям коммунальных услуг.</w:t>
      </w:r>
    </w:p>
    <w:p w:rsidR="00CA4B0E" w:rsidRPr="00CA4B0E" w:rsidRDefault="007151A6" w:rsidP="0074480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A4B0E" w:rsidRPr="00CA4B0E">
        <w:rPr>
          <w:color w:val="000000"/>
          <w:sz w:val="28"/>
          <w:szCs w:val="28"/>
        </w:rPr>
        <w:t xml:space="preserve">. Настоящее </w:t>
      </w:r>
      <w:r w:rsidR="000C1014">
        <w:rPr>
          <w:color w:val="000000"/>
          <w:sz w:val="28"/>
          <w:szCs w:val="28"/>
        </w:rPr>
        <w:t xml:space="preserve">решение </w:t>
      </w:r>
      <w:r w:rsidR="00FC4309" w:rsidRPr="00CA4B0E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 xml:space="preserve">с момента </w:t>
      </w:r>
      <w:r w:rsidR="00FC4309" w:rsidRPr="00CA4B0E">
        <w:rPr>
          <w:color w:val="000000"/>
          <w:sz w:val="28"/>
          <w:szCs w:val="28"/>
        </w:rPr>
        <w:t xml:space="preserve">его принятия </w:t>
      </w:r>
      <w:r w:rsidR="00FC4309">
        <w:rPr>
          <w:color w:val="000000"/>
          <w:sz w:val="28"/>
          <w:szCs w:val="28"/>
        </w:rPr>
        <w:t>и</w:t>
      </w:r>
      <w:r w:rsidR="00CA4B0E" w:rsidRPr="00CA4B0E">
        <w:rPr>
          <w:color w:val="000000"/>
          <w:sz w:val="28"/>
          <w:szCs w:val="28"/>
        </w:rPr>
        <w:t xml:space="preserve"> </w:t>
      </w:r>
      <w:r w:rsidR="00FC4309" w:rsidRPr="00FC4309">
        <w:rPr>
          <w:color w:val="000000"/>
          <w:sz w:val="28"/>
          <w:szCs w:val="28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CA4B0E" w:rsidRPr="00CA4B0E">
        <w:rPr>
          <w:color w:val="000000"/>
          <w:sz w:val="28"/>
          <w:szCs w:val="28"/>
        </w:rPr>
        <w:t>.</w:t>
      </w:r>
    </w:p>
    <w:bookmarkEnd w:id="1"/>
    <w:p w:rsidR="00142D9D" w:rsidRDefault="00142D9D" w:rsidP="0060473F">
      <w:pPr>
        <w:rPr>
          <w:sz w:val="28"/>
          <w:szCs w:val="28"/>
        </w:rPr>
      </w:pPr>
    </w:p>
    <w:p w:rsidR="00142D9D" w:rsidRDefault="00142D9D" w:rsidP="0060473F">
      <w:pPr>
        <w:rPr>
          <w:sz w:val="28"/>
          <w:szCs w:val="28"/>
        </w:rPr>
      </w:pPr>
    </w:p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  </w:t>
      </w:r>
      <w:r w:rsidR="009D6E2A">
        <w:rPr>
          <w:sz w:val="28"/>
          <w:szCs w:val="28"/>
        </w:rPr>
        <w:t xml:space="preserve">        </w:t>
      </w:r>
      <w:r w:rsidR="00BB5070">
        <w:rPr>
          <w:sz w:val="28"/>
          <w:szCs w:val="28"/>
        </w:rPr>
        <w:t>А.Н.</w:t>
      </w:r>
      <w:r w:rsidR="009D6E2A">
        <w:rPr>
          <w:sz w:val="28"/>
          <w:szCs w:val="28"/>
        </w:rPr>
        <w:t xml:space="preserve"> </w:t>
      </w:r>
      <w:r w:rsidR="00BB5070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sectPr w:rsidR="00CA4B0E" w:rsidSect="0074480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915EE"/>
    <w:rsid w:val="000A0878"/>
    <w:rsid w:val="000A49A2"/>
    <w:rsid w:val="000C1014"/>
    <w:rsid w:val="000C1026"/>
    <w:rsid w:val="000D1181"/>
    <w:rsid w:val="0011205E"/>
    <w:rsid w:val="001258C4"/>
    <w:rsid w:val="00126B95"/>
    <w:rsid w:val="00134848"/>
    <w:rsid w:val="00135A9F"/>
    <w:rsid w:val="00142D9D"/>
    <w:rsid w:val="00180800"/>
    <w:rsid w:val="00185587"/>
    <w:rsid w:val="001B082C"/>
    <w:rsid w:val="001B5E73"/>
    <w:rsid w:val="001E1397"/>
    <w:rsid w:val="00202CF6"/>
    <w:rsid w:val="00210135"/>
    <w:rsid w:val="00212DD5"/>
    <w:rsid w:val="002521D4"/>
    <w:rsid w:val="00257343"/>
    <w:rsid w:val="00257C1D"/>
    <w:rsid w:val="00264A62"/>
    <w:rsid w:val="00297A05"/>
    <w:rsid w:val="002A019B"/>
    <w:rsid w:val="002F2ABD"/>
    <w:rsid w:val="0033033E"/>
    <w:rsid w:val="003324FA"/>
    <w:rsid w:val="00362F13"/>
    <w:rsid w:val="0037477A"/>
    <w:rsid w:val="0039007F"/>
    <w:rsid w:val="003A5F4B"/>
    <w:rsid w:val="003B2E9C"/>
    <w:rsid w:val="003E0060"/>
    <w:rsid w:val="00400E1E"/>
    <w:rsid w:val="0047243A"/>
    <w:rsid w:val="004D0E2A"/>
    <w:rsid w:val="004E0FD1"/>
    <w:rsid w:val="005119E4"/>
    <w:rsid w:val="00567FE5"/>
    <w:rsid w:val="005950AB"/>
    <w:rsid w:val="005B400B"/>
    <w:rsid w:val="00601346"/>
    <w:rsid w:val="0060473F"/>
    <w:rsid w:val="006521CA"/>
    <w:rsid w:val="00660103"/>
    <w:rsid w:val="006B5CC0"/>
    <w:rsid w:val="006D0C8F"/>
    <w:rsid w:val="007151A6"/>
    <w:rsid w:val="00744807"/>
    <w:rsid w:val="00745520"/>
    <w:rsid w:val="00751CC0"/>
    <w:rsid w:val="00753F90"/>
    <w:rsid w:val="007971B1"/>
    <w:rsid w:val="007F7BD6"/>
    <w:rsid w:val="00810DEC"/>
    <w:rsid w:val="00836002"/>
    <w:rsid w:val="008602DB"/>
    <w:rsid w:val="008653D0"/>
    <w:rsid w:val="00870969"/>
    <w:rsid w:val="008F7608"/>
    <w:rsid w:val="00915576"/>
    <w:rsid w:val="00936D5E"/>
    <w:rsid w:val="00942D7E"/>
    <w:rsid w:val="009474CB"/>
    <w:rsid w:val="009A71EE"/>
    <w:rsid w:val="009B625C"/>
    <w:rsid w:val="009B7F1C"/>
    <w:rsid w:val="009D6E2A"/>
    <w:rsid w:val="009E3CA9"/>
    <w:rsid w:val="009E5AE6"/>
    <w:rsid w:val="009F1EAF"/>
    <w:rsid w:val="00A00E04"/>
    <w:rsid w:val="00A034C1"/>
    <w:rsid w:val="00A11905"/>
    <w:rsid w:val="00A15A17"/>
    <w:rsid w:val="00A16EFF"/>
    <w:rsid w:val="00A172C7"/>
    <w:rsid w:val="00A35E35"/>
    <w:rsid w:val="00A776C3"/>
    <w:rsid w:val="00A93FC8"/>
    <w:rsid w:val="00AC53B8"/>
    <w:rsid w:val="00B024A2"/>
    <w:rsid w:val="00B0439A"/>
    <w:rsid w:val="00B37F05"/>
    <w:rsid w:val="00B45063"/>
    <w:rsid w:val="00B735AE"/>
    <w:rsid w:val="00B84CD7"/>
    <w:rsid w:val="00B8659D"/>
    <w:rsid w:val="00BB5070"/>
    <w:rsid w:val="00BC0E1C"/>
    <w:rsid w:val="00BD3D61"/>
    <w:rsid w:val="00BD4A74"/>
    <w:rsid w:val="00BF3FD4"/>
    <w:rsid w:val="00C021AF"/>
    <w:rsid w:val="00C15D4B"/>
    <w:rsid w:val="00C17124"/>
    <w:rsid w:val="00C328A9"/>
    <w:rsid w:val="00C33E5A"/>
    <w:rsid w:val="00C51903"/>
    <w:rsid w:val="00C632C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E4CFC"/>
    <w:rsid w:val="00EE71B1"/>
    <w:rsid w:val="00F01BEA"/>
    <w:rsid w:val="00F85260"/>
    <w:rsid w:val="00FB115D"/>
    <w:rsid w:val="00FC4309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F689"/>
  <w15:docId w15:val="{36A68F40-9055-48A3-B104-4AA919E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Bold">
    <w:name w:val="Body text (3) + Bold"/>
    <w:rsid w:val="00C3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DDE73C-CB68-467B-B79D-7557E73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2021-05-27T12:47:00Z</cp:lastPrinted>
  <dcterms:created xsi:type="dcterms:W3CDTF">2021-05-25T10:56:00Z</dcterms:created>
  <dcterms:modified xsi:type="dcterms:W3CDTF">2021-05-27T12:47:00Z</dcterms:modified>
</cp:coreProperties>
</file>