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FF" w:rsidRDefault="00A473FF" w:rsidP="007C55DD">
      <w:pPr>
        <w:tabs>
          <w:tab w:val="left" w:pos="5103"/>
        </w:tabs>
        <w:jc w:val="right"/>
        <w:rPr>
          <w:sz w:val="28"/>
          <w:szCs w:val="28"/>
        </w:rPr>
      </w:pPr>
    </w:p>
    <w:p w:rsidR="00354A6C" w:rsidRDefault="00354A6C" w:rsidP="007C55DD">
      <w:pPr>
        <w:tabs>
          <w:tab w:val="left" w:pos="5103"/>
        </w:tabs>
        <w:jc w:val="right"/>
        <w:rPr>
          <w:sz w:val="24"/>
          <w:szCs w:val="24"/>
        </w:rPr>
      </w:pPr>
    </w:p>
    <w:p w:rsidR="00EA06B8" w:rsidRPr="00E714B1" w:rsidRDefault="00EA06B8" w:rsidP="00EA06B8">
      <w:pPr>
        <w:jc w:val="center"/>
        <w:rPr>
          <w:b/>
        </w:rPr>
      </w:pPr>
      <w:r>
        <w:rPr>
          <w:b/>
        </w:rPr>
        <w:t>Заключение (и</w:t>
      </w:r>
      <w:r w:rsidRPr="00E714B1">
        <w:rPr>
          <w:b/>
        </w:rPr>
        <w:t>тоговый документ</w:t>
      </w:r>
      <w:r>
        <w:rPr>
          <w:b/>
        </w:rPr>
        <w:t>)</w:t>
      </w:r>
      <w:r w:rsidRPr="00E714B1">
        <w:rPr>
          <w:b/>
        </w:rPr>
        <w:t xml:space="preserve"> публичных (общественных) слушаний</w:t>
      </w:r>
    </w:p>
    <w:p w:rsidR="00EA06B8" w:rsidRPr="00C31119" w:rsidRDefault="00EA06B8" w:rsidP="00EA06B8">
      <w:pPr>
        <w:jc w:val="both"/>
      </w:pPr>
      <w:r w:rsidRPr="00C31119">
        <w:t>Публичные слушания назначены Р</w:t>
      </w:r>
      <w:r>
        <w:t>ешением Совета депутатов города</w:t>
      </w:r>
      <w:r w:rsidRPr="00C31119">
        <w:t xml:space="preserve"> Конаково  № </w:t>
      </w:r>
      <w:r>
        <w:t>60</w:t>
      </w:r>
      <w:r w:rsidRPr="00C31119">
        <w:t xml:space="preserve"> </w:t>
      </w:r>
      <w:r>
        <w:t>о</w:t>
      </w:r>
      <w:r w:rsidRPr="00C31119">
        <w:t xml:space="preserve">т </w:t>
      </w:r>
      <w:r>
        <w:t>30.01.20</w:t>
      </w:r>
      <w:r w:rsidRPr="00C31119">
        <w:t>1</w:t>
      </w:r>
      <w:r>
        <w:t>4</w:t>
      </w:r>
      <w:r w:rsidRPr="00C31119">
        <w:t xml:space="preserve"> г. «О назначении публичных слушаний»</w:t>
      </w:r>
    </w:p>
    <w:p w:rsidR="00EA06B8" w:rsidRDefault="00EA06B8" w:rsidP="00EA06B8">
      <w:pPr>
        <w:jc w:val="both"/>
        <w:rPr>
          <w:b/>
          <w:i/>
          <w:sz w:val="22"/>
          <w:szCs w:val="22"/>
        </w:rPr>
      </w:pPr>
      <w:r w:rsidRPr="00DF2445">
        <w:rPr>
          <w:b/>
          <w:i/>
          <w:sz w:val="22"/>
          <w:szCs w:val="22"/>
        </w:rPr>
        <w:t xml:space="preserve">Тема публичных слушаний: </w:t>
      </w:r>
    </w:p>
    <w:p w:rsidR="00EA06B8" w:rsidRDefault="00EA06B8" w:rsidP="00EA06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«Предоставление разрешения на условно-разрешенный вид использования земельных участков «под спортплощадки» расположенных по адресу: Тверская область, городское поселение город Конаково, город Конаково, ул. Кооперативная, район д.87:</w:t>
      </w:r>
    </w:p>
    <w:p w:rsidR="00EA06B8" w:rsidRDefault="00EA06B8" w:rsidP="00EA06B8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с кадастровым номером 69:43:0070753:168 площадью 892 кв. м.;</w:t>
      </w:r>
    </w:p>
    <w:p w:rsidR="00EA06B8" w:rsidRDefault="00EA06B8" w:rsidP="00EA06B8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с кадастровым номером 69:43:0070753:169 площадью 984 кв. м.;</w:t>
      </w:r>
    </w:p>
    <w:p w:rsidR="00EA06B8" w:rsidRDefault="00EA06B8" w:rsidP="00EA06B8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с кадастровым номером 69:43:0070753:170 площадью 995 кв. м.;</w:t>
      </w:r>
    </w:p>
    <w:p w:rsidR="00EA06B8" w:rsidRDefault="00EA06B8" w:rsidP="00EA06B8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с кадастровым номером 69:43:0070753:174 площадью 977 кв. м.;</w:t>
      </w:r>
    </w:p>
    <w:p w:rsidR="00EA06B8" w:rsidRDefault="00EA06B8" w:rsidP="00EA06B8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с кадастровым номером 69:43:0070753:178 площадью 995 кв. м.;</w:t>
      </w:r>
    </w:p>
    <w:p w:rsidR="00EA06B8" w:rsidRDefault="00EA06B8" w:rsidP="00EA06B8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с кадастровым номером 69:43:0070753:179 площадью 916 кв. м.;</w:t>
      </w:r>
    </w:p>
    <w:p w:rsidR="00EA06B8" w:rsidRDefault="00EA06B8" w:rsidP="00EA06B8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с кадастровым номером 69:43:0070753:201 площадью 845 кв. м.; </w:t>
      </w:r>
    </w:p>
    <w:p w:rsidR="00EA06B8" w:rsidRDefault="00EA06B8" w:rsidP="00EA06B8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с кадастровым номером 69:43:0070753:212 площадью 1484 кв. м.; </w:t>
      </w:r>
    </w:p>
    <w:p w:rsidR="00EA06B8" w:rsidRDefault="00EA06B8" w:rsidP="00EA06B8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с кадастровым номером 69:43:0070753:217 площадью 967 кв. м.;</w:t>
      </w:r>
    </w:p>
    <w:p w:rsidR="00EA06B8" w:rsidRDefault="00EA06B8" w:rsidP="00EA06B8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с кадастровым номером 69:43:0070753:218 площадью 1032 кв. м.; </w:t>
      </w:r>
    </w:p>
    <w:p w:rsidR="00EA06B8" w:rsidRDefault="00EA06B8" w:rsidP="00EA06B8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с кадастровым номером 69:43:0070753:225 площадью 940 кв. м.;</w:t>
      </w:r>
    </w:p>
    <w:p w:rsidR="00EA06B8" w:rsidRDefault="00EA06B8" w:rsidP="00EA06B8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с кадастровым номером 69:43:0070753:259 площадью 962 кв. м.;</w:t>
      </w:r>
    </w:p>
    <w:p w:rsidR="00EA06B8" w:rsidRDefault="00EA06B8" w:rsidP="00EA06B8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с кадастровым номером 69:43:0070753:260 площадью 7769 кв. м.;</w:t>
      </w:r>
    </w:p>
    <w:p w:rsidR="00EA06B8" w:rsidRDefault="00EA06B8" w:rsidP="00EA06B8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с кадастровым номером 69:43:0070753:262 площадью 904 кв. м.;</w:t>
      </w:r>
    </w:p>
    <w:p w:rsidR="00EA06B8" w:rsidRDefault="00EA06B8" w:rsidP="00EA06B8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с кадастровым номером 69:43:0070753:275 площадью 858 кв. м.;</w:t>
      </w:r>
    </w:p>
    <w:p w:rsidR="00EA06B8" w:rsidRDefault="00EA06B8" w:rsidP="00EA06B8">
      <w:pPr>
        <w:ind w:firstLine="36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- с кадастровым номером 69:43:0070753:276 площадью 933 кв. м.</w:t>
      </w:r>
    </w:p>
    <w:p w:rsidR="00EA06B8" w:rsidRPr="00EF6F75" w:rsidRDefault="00EA06B8" w:rsidP="00EA06B8">
      <w:pPr>
        <w:jc w:val="both"/>
        <w:rPr>
          <w:i/>
          <w:sz w:val="22"/>
          <w:szCs w:val="22"/>
        </w:rPr>
      </w:pPr>
      <w:r w:rsidRPr="00EF6F75">
        <w:rPr>
          <w:i/>
          <w:sz w:val="22"/>
          <w:szCs w:val="22"/>
        </w:rPr>
        <w:t>Инициатор(ы) публичных слушаний</w:t>
      </w:r>
      <w:r w:rsidRPr="00EF6F7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Совет депутатов </w:t>
      </w:r>
      <w:r w:rsidRPr="00DF2445">
        <w:rPr>
          <w:sz w:val="22"/>
          <w:szCs w:val="22"/>
        </w:rPr>
        <w:t>города Конаково</w:t>
      </w:r>
    </w:p>
    <w:p w:rsidR="00EA06B8" w:rsidRPr="00EF6F75" w:rsidRDefault="00EA06B8" w:rsidP="00EA06B8">
      <w:pPr>
        <w:jc w:val="both"/>
        <w:rPr>
          <w:sz w:val="22"/>
          <w:szCs w:val="22"/>
        </w:rPr>
      </w:pPr>
      <w:r w:rsidRPr="00EF6F75">
        <w:rPr>
          <w:i/>
          <w:sz w:val="22"/>
          <w:szCs w:val="22"/>
        </w:rPr>
        <w:t xml:space="preserve">Дата проведения: </w:t>
      </w:r>
      <w:r w:rsidRPr="00561FA2">
        <w:rPr>
          <w:sz w:val="22"/>
          <w:szCs w:val="22"/>
        </w:rPr>
        <w:t>11 марта 2014 года</w:t>
      </w:r>
    </w:p>
    <w:tbl>
      <w:tblPr>
        <w:tblW w:w="158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460"/>
        <w:gridCol w:w="709"/>
        <w:gridCol w:w="5507"/>
        <w:gridCol w:w="3600"/>
        <w:gridCol w:w="900"/>
      </w:tblGrid>
      <w:tr w:rsidR="00EA06B8" w:rsidTr="00EA06B8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Default="00EA06B8" w:rsidP="00EA06B8">
            <w:pPr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A06B8" w:rsidRDefault="00EA06B8" w:rsidP="00EA06B8">
            <w:pPr>
              <w:jc w:val="center"/>
              <w:rPr>
                <w:b/>
              </w:rPr>
            </w:pPr>
            <w:r>
              <w:rPr>
                <w:b/>
              </w:rPr>
              <w:t>воп</w:t>
            </w:r>
          </w:p>
          <w:p w:rsidR="00EA06B8" w:rsidRDefault="00EA06B8" w:rsidP="00EA06B8">
            <w:pPr>
              <w:jc w:val="center"/>
              <w:rPr>
                <w:b/>
              </w:rPr>
            </w:pPr>
            <w:r>
              <w:rPr>
                <w:b/>
              </w:rPr>
              <w:t>роса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Default="00EA06B8" w:rsidP="00EA06B8">
            <w:pPr>
              <w:jc w:val="center"/>
              <w:rPr>
                <w:b/>
              </w:rPr>
            </w:pPr>
            <w:r>
              <w:rPr>
                <w:b/>
              </w:rPr>
              <w:t>Вопросы, вынесенные на</w:t>
            </w:r>
          </w:p>
          <w:p w:rsidR="00EA06B8" w:rsidRDefault="00EA06B8" w:rsidP="00EA06B8">
            <w:pPr>
              <w:jc w:val="center"/>
              <w:rPr>
                <w:b/>
              </w:rPr>
            </w:pPr>
            <w:r>
              <w:rPr>
                <w:b/>
              </w:rPr>
              <w:t>обсуждение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Default="00EA06B8" w:rsidP="00EA06B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П.н.</w:t>
            </w:r>
          </w:p>
          <w:p w:rsidR="00EA06B8" w:rsidRDefault="00EA06B8" w:rsidP="00EA06B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рекомендации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Default="00EA06B8" w:rsidP="00EA06B8">
            <w:pPr>
              <w:jc w:val="center"/>
              <w:rPr>
                <w:b/>
              </w:rPr>
            </w:pPr>
            <w:r>
              <w:rPr>
                <w:b/>
              </w:rPr>
              <w:t>Предложения и</w:t>
            </w:r>
          </w:p>
          <w:p w:rsidR="00EA06B8" w:rsidRDefault="00EA06B8" w:rsidP="00EA06B8">
            <w:pPr>
              <w:jc w:val="center"/>
              <w:rPr>
                <w:b/>
              </w:rPr>
            </w:pPr>
            <w:r>
              <w:rPr>
                <w:b/>
              </w:rPr>
              <w:t>рекомендации</w:t>
            </w:r>
          </w:p>
          <w:p w:rsidR="00EA06B8" w:rsidRDefault="00EA06B8" w:rsidP="00EA06B8">
            <w:pPr>
              <w:jc w:val="center"/>
              <w:rPr>
                <w:b/>
              </w:rPr>
            </w:pPr>
            <w:r>
              <w:rPr>
                <w:b/>
              </w:rPr>
              <w:t>экспертов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Default="00EA06B8" w:rsidP="00EA06B8">
            <w:pPr>
              <w:jc w:val="center"/>
              <w:rPr>
                <w:b/>
              </w:rPr>
            </w:pPr>
            <w:r>
              <w:rPr>
                <w:b/>
              </w:rPr>
              <w:t>Предложение</w:t>
            </w:r>
          </w:p>
          <w:p w:rsidR="00EA06B8" w:rsidRDefault="00EA06B8" w:rsidP="00EA06B8">
            <w:pPr>
              <w:jc w:val="center"/>
              <w:rPr>
                <w:b/>
              </w:rPr>
            </w:pPr>
            <w:r>
              <w:rPr>
                <w:b/>
              </w:rPr>
              <w:t>внесено</w:t>
            </w:r>
          </w:p>
          <w:p w:rsidR="00EA06B8" w:rsidRDefault="00EA06B8" w:rsidP="00EA06B8">
            <w:pPr>
              <w:jc w:val="center"/>
              <w:rPr>
                <w:b/>
              </w:rPr>
            </w:pPr>
            <w:r>
              <w:rPr>
                <w:b/>
              </w:rPr>
              <w:t>(поддержано)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Default="00EA06B8" w:rsidP="00EA06B8">
            <w:pPr>
              <w:jc w:val="center"/>
              <w:rPr>
                <w:b/>
              </w:rPr>
            </w:pPr>
            <w:r>
              <w:rPr>
                <w:b/>
              </w:rPr>
              <w:t>Приме-</w:t>
            </w:r>
          </w:p>
          <w:p w:rsidR="00EA06B8" w:rsidRDefault="00EA06B8" w:rsidP="00EA06B8">
            <w:pPr>
              <w:jc w:val="center"/>
              <w:rPr>
                <w:b/>
              </w:rPr>
            </w:pPr>
            <w:r>
              <w:rPr>
                <w:b/>
              </w:rPr>
              <w:t>чание</w:t>
            </w:r>
          </w:p>
        </w:tc>
      </w:tr>
      <w:tr w:rsidR="00EA06B8" w:rsidRPr="00060C2A" w:rsidTr="00EA06B8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Pr="00060C2A" w:rsidRDefault="00EA06B8" w:rsidP="00EA06B8">
            <w:pPr>
              <w:jc w:val="center"/>
              <w:rPr>
                <w:sz w:val="22"/>
                <w:szCs w:val="22"/>
              </w:rPr>
            </w:pPr>
            <w:r w:rsidRPr="00060C2A">
              <w:rPr>
                <w:sz w:val="22"/>
                <w:szCs w:val="22"/>
              </w:rPr>
              <w:t>1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6B8" w:rsidRPr="00561FA2" w:rsidRDefault="00EA06B8" w:rsidP="00EA06B8">
            <w:pPr>
              <w:jc w:val="both"/>
            </w:pPr>
            <w:r w:rsidRPr="00561FA2">
              <w:t>«Предоставление разрешения на условно-разрешенный вид использования земельных участков «под спортплощадки» расположенных по адресу: Тверская область, городское поселение город Конаково, город Конаково, ул. Кооперативная, район д.87:</w:t>
            </w:r>
          </w:p>
          <w:p w:rsidR="00EA06B8" w:rsidRPr="00561FA2" w:rsidRDefault="00EA06B8" w:rsidP="00EA06B8">
            <w:pPr>
              <w:ind w:firstLine="360"/>
              <w:jc w:val="both"/>
            </w:pPr>
            <w:r w:rsidRPr="00561FA2">
              <w:t>- с кадастровым номером 69:43:0070753:168 площадью 892 кв. м.;</w:t>
            </w:r>
          </w:p>
          <w:p w:rsidR="00EA06B8" w:rsidRPr="00561FA2" w:rsidRDefault="00EA06B8" w:rsidP="00EA06B8">
            <w:pPr>
              <w:ind w:firstLine="360"/>
              <w:jc w:val="both"/>
            </w:pPr>
            <w:r w:rsidRPr="00561FA2">
              <w:t xml:space="preserve"> - с кадастровым номером 69:43:0070753:169 площадью 984 кв. м.;</w:t>
            </w:r>
          </w:p>
          <w:p w:rsidR="00EA06B8" w:rsidRPr="00561FA2" w:rsidRDefault="00EA06B8" w:rsidP="00EA06B8">
            <w:pPr>
              <w:ind w:firstLine="360"/>
              <w:jc w:val="both"/>
            </w:pPr>
            <w:r w:rsidRPr="00561FA2">
              <w:t xml:space="preserve"> - с кадастровым номером 69:43:0070753:170 площадью 995 кв. м.;</w:t>
            </w:r>
          </w:p>
          <w:p w:rsidR="00EA06B8" w:rsidRPr="00561FA2" w:rsidRDefault="00EA06B8" w:rsidP="00EA06B8">
            <w:pPr>
              <w:ind w:firstLine="360"/>
              <w:jc w:val="both"/>
            </w:pPr>
            <w:r w:rsidRPr="00561FA2">
              <w:t xml:space="preserve"> - с кадастровым номером 69:43:0070753:174 площадью 977 кв. м.;</w:t>
            </w:r>
          </w:p>
          <w:p w:rsidR="00EA06B8" w:rsidRPr="00561FA2" w:rsidRDefault="00EA06B8" w:rsidP="00EA06B8">
            <w:pPr>
              <w:ind w:firstLine="360"/>
              <w:jc w:val="both"/>
            </w:pPr>
            <w:r w:rsidRPr="00561FA2">
              <w:t xml:space="preserve"> - с кадастровым номером 69:43:0070753:178 площадью 995 кв. м.;</w:t>
            </w:r>
          </w:p>
          <w:p w:rsidR="00EA06B8" w:rsidRPr="00561FA2" w:rsidRDefault="00EA06B8" w:rsidP="00EA06B8">
            <w:pPr>
              <w:ind w:firstLine="360"/>
              <w:jc w:val="both"/>
            </w:pPr>
            <w:r w:rsidRPr="00561FA2">
              <w:lastRenderedPageBreak/>
              <w:t xml:space="preserve"> - с кадастровым номером 69:43:0070753:179 площадью 916 кв. м.;</w:t>
            </w:r>
          </w:p>
          <w:p w:rsidR="00EA06B8" w:rsidRPr="00561FA2" w:rsidRDefault="00EA06B8" w:rsidP="00EA06B8">
            <w:pPr>
              <w:ind w:firstLine="360"/>
              <w:jc w:val="both"/>
            </w:pPr>
            <w:r w:rsidRPr="00561FA2">
              <w:t xml:space="preserve"> - с кадастровым номером 69:43:0070753:201 площадью 845 кв. м.; </w:t>
            </w:r>
          </w:p>
          <w:p w:rsidR="00EA06B8" w:rsidRPr="00561FA2" w:rsidRDefault="00EA06B8" w:rsidP="00EA06B8">
            <w:pPr>
              <w:ind w:firstLine="360"/>
              <w:jc w:val="both"/>
            </w:pPr>
            <w:r w:rsidRPr="00561FA2">
              <w:t xml:space="preserve"> - с кадастровым номером 69:43:0070753:212 площадью 1484 кв. м.; </w:t>
            </w:r>
          </w:p>
          <w:p w:rsidR="00EA06B8" w:rsidRPr="00561FA2" w:rsidRDefault="00EA06B8" w:rsidP="00EA06B8">
            <w:pPr>
              <w:ind w:firstLine="360"/>
              <w:jc w:val="both"/>
            </w:pPr>
            <w:r w:rsidRPr="00561FA2">
              <w:t xml:space="preserve"> - с кадастровым номером 69:43:0070753:217 площадью 967 кв. м.;</w:t>
            </w:r>
          </w:p>
          <w:p w:rsidR="00EA06B8" w:rsidRPr="00561FA2" w:rsidRDefault="00EA06B8" w:rsidP="00EA06B8">
            <w:pPr>
              <w:ind w:firstLine="360"/>
              <w:jc w:val="both"/>
            </w:pPr>
            <w:r w:rsidRPr="00561FA2">
              <w:t xml:space="preserve"> - с кадастровым номером 69:43:0070753:218 площадью 1032 кв. м.; </w:t>
            </w:r>
          </w:p>
          <w:p w:rsidR="00EA06B8" w:rsidRPr="00561FA2" w:rsidRDefault="00EA06B8" w:rsidP="00EA06B8">
            <w:pPr>
              <w:ind w:firstLine="360"/>
              <w:jc w:val="both"/>
            </w:pPr>
            <w:r w:rsidRPr="00561FA2">
              <w:t xml:space="preserve"> - с кадастровым номером 69:43:0070753:225 площадью 940 кв. м.;</w:t>
            </w:r>
          </w:p>
          <w:p w:rsidR="00EA06B8" w:rsidRPr="00561FA2" w:rsidRDefault="00EA06B8" w:rsidP="00EA06B8">
            <w:pPr>
              <w:ind w:firstLine="360"/>
              <w:jc w:val="both"/>
            </w:pPr>
            <w:r w:rsidRPr="00561FA2">
              <w:t xml:space="preserve"> - с кадастровым номером 69:43:0070753:259 площадью 962 кв. м.;</w:t>
            </w:r>
          </w:p>
          <w:p w:rsidR="00EA06B8" w:rsidRPr="00561FA2" w:rsidRDefault="00EA06B8" w:rsidP="00EA06B8">
            <w:pPr>
              <w:ind w:firstLine="360"/>
              <w:jc w:val="both"/>
            </w:pPr>
            <w:r w:rsidRPr="00561FA2">
              <w:t xml:space="preserve"> - с кадастровым номером 69:43:0070753:260 площадью 7769 кв. м.;</w:t>
            </w:r>
          </w:p>
          <w:p w:rsidR="00EA06B8" w:rsidRPr="00561FA2" w:rsidRDefault="00EA06B8" w:rsidP="00EA06B8">
            <w:pPr>
              <w:ind w:firstLine="360"/>
              <w:jc w:val="both"/>
            </w:pPr>
            <w:r w:rsidRPr="00561FA2">
              <w:t xml:space="preserve"> - с кадастровым номером 69:43:0070753:262 площадью 904 кв. м.;</w:t>
            </w:r>
          </w:p>
          <w:p w:rsidR="00EA06B8" w:rsidRPr="00561FA2" w:rsidRDefault="00EA06B8" w:rsidP="00EA06B8">
            <w:pPr>
              <w:ind w:firstLine="360"/>
              <w:jc w:val="both"/>
            </w:pPr>
            <w:r w:rsidRPr="00561FA2">
              <w:t xml:space="preserve"> - с кадастровым номером 69:43:0070753:275 площадью 858 кв. м.;</w:t>
            </w:r>
          </w:p>
          <w:p w:rsidR="00EA06B8" w:rsidRPr="00561FA2" w:rsidRDefault="00EA06B8" w:rsidP="00EA06B8">
            <w:pPr>
              <w:ind w:firstLine="360"/>
              <w:jc w:val="both"/>
            </w:pPr>
            <w:r w:rsidRPr="00561FA2">
              <w:t xml:space="preserve"> - с кадастровым номером 69:43:0070753:276 площадью 933 кв. м.</w:t>
            </w:r>
          </w:p>
          <w:p w:rsidR="00EA06B8" w:rsidRPr="00B72638" w:rsidRDefault="00EA06B8" w:rsidP="00EA06B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Pr="00EF6F75" w:rsidRDefault="00EA06B8" w:rsidP="00EA06B8">
            <w:pPr>
              <w:ind w:right="-108"/>
              <w:jc w:val="both"/>
              <w:rPr>
                <w:sz w:val="22"/>
                <w:szCs w:val="22"/>
              </w:rPr>
            </w:pPr>
            <w:r w:rsidRPr="00EF6F75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Default="00EA06B8" w:rsidP="00EA06B8">
            <w:pPr>
              <w:jc w:val="both"/>
              <w:rPr>
                <w:sz w:val="22"/>
                <w:szCs w:val="22"/>
              </w:rPr>
            </w:pPr>
            <w:r w:rsidRPr="00060C2A">
              <w:rPr>
                <w:sz w:val="22"/>
                <w:szCs w:val="22"/>
              </w:rPr>
              <w:t>Возражений не имеем. Однако</w:t>
            </w:r>
            <w:r>
              <w:rPr>
                <w:sz w:val="22"/>
                <w:szCs w:val="22"/>
              </w:rPr>
              <w:t>,</w:t>
            </w:r>
            <w:r w:rsidRPr="00060C2A">
              <w:rPr>
                <w:sz w:val="22"/>
                <w:szCs w:val="22"/>
              </w:rPr>
              <w:t xml:space="preserve"> в части соблюдения чистоты и своевременной уборки твердых бытовых отходов, накапливающихся в организации</w:t>
            </w:r>
            <w:r>
              <w:rPr>
                <w:sz w:val="22"/>
                <w:szCs w:val="22"/>
              </w:rPr>
              <w:t xml:space="preserve">, в </w:t>
            </w:r>
            <w:r w:rsidRPr="00060C2A">
              <w:rPr>
                <w:sz w:val="22"/>
                <w:szCs w:val="22"/>
              </w:rPr>
              <w:t xml:space="preserve">ходе </w:t>
            </w:r>
            <w:r>
              <w:rPr>
                <w:sz w:val="22"/>
                <w:szCs w:val="22"/>
              </w:rPr>
              <w:t>предоставлений разрешений на условно-разрешенный вид земельных участков и  объектов на них</w:t>
            </w:r>
            <w:r w:rsidRPr="00060C2A">
              <w:rPr>
                <w:sz w:val="22"/>
                <w:szCs w:val="22"/>
              </w:rPr>
              <w:t>, а также, в ходе деятельности использования указанн</w:t>
            </w:r>
            <w:r>
              <w:rPr>
                <w:sz w:val="22"/>
                <w:szCs w:val="22"/>
              </w:rPr>
              <w:t>ых земельных участков и объектов на них в дальнейшем,</w:t>
            </w:r>
            <w:r w:rsidRPr="00060C2A">
              <w:rPr>
                <w:sz w:val="22"/>
                <w:szCs w:val="22"/>
              </w:rPr>
              <w:t xml:space="preserve"> МУП «КХ</w:t>
            </w:r>
            <w:r>
              <w:rPr>
                <w:sz w:val="22"/>
                <w:szCs w:val="22"/>
              </w:rPr>
              <w:t>»</w:t>
            </w:r>
            <w:r w:rsidRPr="00060C2A">
              <w:rPr>
                <w:sz w:val="22"/>
                <w:szCs w:val="22"/>
              </w:rPr>
              <w:t xml:space="preserve"> МО «Городское поселение город Конаково» предлагает: </w:t>
            </w:r>
          </w:p>
          <w:p w:rsidR="00EA06B8" w:rsidRDefault="00EA06B8" w:rsidP="00EA06B8">
            <w:pPr>
              <w:jc w:val="both"/>
              <w:rPr>
                <w:sz w:val="22"/>
                <w:szCs w:val="22"/>
              </w:rPr>
            </w:pPr>
            <w:r w:rsidRPr="00060C2A">
              <w:rPr>
                <w:sz w:val="22"/>
                <w:szCs w:val="22"/>
              </w:rPr>
              <w:t xml:space="preserve">- организовать площадку для установки бункеров-накопителей для твердых бытовых отходов; </w:t>
            </w:r>
          </w:p>
          <w:p w:rsidR="00EA06B8" w:rsidRDefault="00EA06B8" w:rsidP="00EA06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60C2A">
              <w:rPr>
                <w:sz w:val="22"/>
                <w:szCs w:val="22"/>
              </w:rPr>
              <w:t>поддерживать близлежащую территорию</w:t>
            </w:r>
            <w:r>
              <w:rPr>
                <w:sz w:val="22"/>
                <w:szCs w:val="22"/>
              </w:rPr>
              <w:t xml:space="preserve"> упомянутых земельных участков и объектов на них </w:t>
            </w:r>
            <w:r w:rsidRPr="00060C2A">
              <w:rPr>
                <w:sz w:val="22"/>
                <w:szCs w:val="22"/>
              </w:rPr>
              <w:t xml:space="preserve"> в надлежащем санитарном состоянии; </w:t>
            </w:r>
          </w:p>
          <w:p w:rsidR="00EA06B8" w:rsidRPr="00060C2A" w:rsidRDefault="00EA06B8" w:rsidP="00EA06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60C2A">
              <w:rPr>
                <w:sz w:val="22"/>
                <w:szCs w:val="22"/>
              </w:rPr>
              <w:t xml:space="preserve">заключить договоры на вывоз и утилизацию твердых </w:t>
            </w:r>
            <w:r w:rsidRPr="00060C2A">
              <w:rPr>
                <w:sz w:val="22"/>
                <w:szCs w:val="22"/>
              </w:rPr>
              <w:lastRenderedPageBreak/>
              <w:t>бытовых отходов и крупногабаритного мусора с организациями и предприятиями, занимающимися данным видом деятельности и имеющими всю документацию (разрешения, лицензии), которая дает право заниматься транспортировкой и утилизацией ТБО и КГМ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Pr="00060C2A" w:rsidRDefault="00EA06B8" w:rsidP="00EA06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Дзюбак А.Н..</w:t>
            </w:r>
            <w:r w:rsidRPr="00060C2A">
              <w:rPr>
                <w:sz w:val="22"/>
                <w:szCs w:val="22"/>
              </w:rPr>
              <w:t>– директор МУП КХ МО «гп г. Конаково»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Pr="00060C2A" w:rsidRDefault="00EA06B8" w:rsidP="00EA06B8">
            <w:pPr>
              <w:jc w:val="both"/>
              <w:rPr>
                <w:sz w:val="22"/>
                <w:szCs w:val="22"/>
              </w:rPr>
            </w:pPr>
          </w:p>
        </w:tc>
      </w:tr>
      <w:tr w:rsidR="00EA06B8" w:rsidRPr="00060C2A" w:rsidTr="00EA06B8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Pr="00060C2A" w:rsidRDefault="00EA06B8" w:rsidP="00EA06B8">
            <w:pPr>
              <w:jc w:val="center"/>
              <w:rPr>
                <w:sz w:val="22"/>
                <w:szCs w:val="22"/>
              </w:rPr>
            </w:pPr>
            <w:r w:rsidRPr="00060C2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B8" w:rsidRPr="00060C2A" w:rsidRDefault="00EA06B8" w:rsidP="00EA06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Pr="00060C2A" w:rsidRDefault="00EA06B8" w:rsidP="00EA06B8">
            <w:pPr>
              <w:ind w:right="-108"/>
              <w:jc w:val="both"/>
              <w:rPr>
                <w:sz w:val="22"/>
                <w:szCs w:val="22"/>
              </w:rPr>
            </w:pPr>
            <w:r w:rsidRPr="00060C2A">
              <w:rPr>
                <w:sz w:val="22"/>
                <w:szCs w:val="22"/>
              </w:rPr>
              <w:t>1.1.2.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Pr="00417016" w:rsidRDefault="00EA06B8" w:rsidP="00EA06B8">
            <w:pPr>
              <w:jc w:val="both"/>
              <w:rPr>
                <w:b/>
                <w:sz w:val="22"/>
                <w:szCs w:val="22"/>
              </w:rPr>
            </w:pPr>
            <w:r w:rsidRPr="00D67E06">
              <w:rPr>
                <w:sz w:val="22"/>
                <w:szCs w:val="22"/>
              </w:rPr>
              <w:t xml:space="preserve">МУП «Энергетик» </w:t>
            </w:r>
            <w:r>
              <w:rPr>
                <w:sz w:val="22"/>
                <w:szCs w:val="22"/>
              </w:rPr>
              <w:t>не имеет замечаний, рекомендаций и предложений по данному вопросу</w:t>
            </w:r>
            <w:r w:rsidRPr="00D67E06">
              <w:rPr>
                <w:sz w:val="22"/>
                <w:szCs w:val="22"/>
              </w:rPr>
              <w:t>.</w:t>
            </w:r>
            <w:r w:rsidRPr="0041701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Pr="00D67E06" w:rsidRDefault="00EA06B8" w:rsidP="00EA06B8">
            <w:pPr>
              <w:jc w:val="both"/>
              <w:rPr>
                <w:sz w:val="22"/>
                <w:szCs w:val="22"/>
              </w:rPr>
            </w:pPr>
            <w:r w:rsidRPr="00D67E06">
              <w:rPr>
                <w:sz w:val="22"/>
                <w:szCs w:val="22"/>
              </w:rPr>
              <w:t>Иньшин Н.А. – директор МУП «Энергетик»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Pr="00060C2A" w:rsidRDefault="00EA06B8" w:rsidP="00EA06B8">
            <w:pPr>
              <w:jc w:val="both"/>
              <w:rPr>
                <w:sz w:val="22"/>
                <w:szCs w:val="22"/>
              </w:rPr>
            </w:pPr>
          </w:p>
        </w:tc>
      </w:tr>
      <w:tr w:rsidR="00EA06B8" w:rsidRPr="00060C2A" w:rsidTr="00EA06B8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Pr="00060C2A" w:rsidRDefault="00EA06B8" w:rsidP="00EA06B8">
            <w:pPr>
              <w:jc w:val="center"/>
              <w:rPr>
                <w:sz w:val="22"/>
                <w:szCs w:val="22"/>
              </w:rPr>
            </w:pPr>
            <w:r w:rsidRPr="00060C2A">
              <w:rPr>
                <w:sz w:val="22"/>
                <w:szCs w:val="22"/>
              </w:rPr>
              <w:t>3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B8" w:rsidRPr="00060C2A" w:rsidRDefault="00EA06B8" w:rsidP="00EA06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Pr="00EF6F75" w:rsidRDefault="00EA06B8" w:rsidP="00EA06B8">
            <w:pPr>
              <w:ind w:right="-108"/>
              <w:jc w:val="both"/>
              <w:rPr>
                <w:sz w:val="22"/>
                <w:szCs w:val="22"/>
              </w:rPr>
            </w:pPr>
            <w:r w:rsidRPr="00EF6F75">
              <w:rPr>
                <w:sz w:val="22"/>
                <w:szCs w:val="22"/>
              </w:rPr>
              <w:t>1.1.3.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Pr="00EF6F75" w:rsidRDefault="00EA06B8" w:rsidP="00EA06B8">
            <w:pPr>
              <w:jc w:val="both"/>
              <w:rPr>
                <w:sz w:val="22"/>
                <w:szCs w:val="22"/>
              </w:rPr>
            </w:pPr>
            <w:r w:rsidRPr="00EF6F75">
              <w:rPr>
                <w:sz w:val="22"/>
                <w:szCs w:val="22"/>
              </w:rPr>
              <w:t>Сообщаю</w:t>
            </w:r>
            <w:r>
              <w:rPr>
                <w:sz w:val="22"/>
                <w:szCs w:val="22"/>
              </w:rPr>
              <w:t xml:space="preserve"> следующее</w:t>
            </w:r>
            <w:r w:rsidRPr="00EF6F75">
              <w:rPr>
                <w:sz w:val="22"/>
                <w:szCs w:val="22"/>
              </w:rPr>
              <w:t>, что</w:t>
            </w:r>
            <w:r>
              <w:rPr>
                <w:sz w:val="22"/>
                <w:szCs w:val="22"/>
              </w:rPr>
              <w:t xml:space="preserve"> на данных земельных участках, а так же на смежных территориях, ско</w:t>
            </w:r>
            <w:r w:rsidRPr="00EF6F75">
              <w:rPr>
                <w:sz w:val="22"/>
                <w:szCs w:val="22"/>
              </w:rPr>
              <w:t>томогильники</w:t>
            </w:r>
            <w:r>
              <w:rPr>
                <w:sz w:val="22"/>
                <w:szCs w:val="22"/>
              </w:rPr>
              <w:t xml:space="preserve"> и иные захоронения</w:t>
            </w:r>
            <w:r w:rsidRPr="00EF6F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препятствующие использованию земельных участков, </w:t>
            </w:r>
            <w:r w:rsidRPr="00EF6F75">
              <w:rPr>
                <w:sz w:val="22"/>
                <w:szCs w:val="22"/>
              </w:rPr>
              <w:t>не зарегистрированы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Pr="00EF6F75" w:rsidRDefault="00EA06B8" w:rsidP="00EA06B8">
            <w:pPr>
              <w:jc w:val="both"/>
              <w:rPr>
                <w:sz w:val="22"/>
                <w:szCs w:val="22"/>
              </w:rPr>
            </w:pPr>
            <w:r w:rsidRPr="00EF6F75">
              <w:rPr>
                <w:sz w:val="22"/>
                <w:szCs w:val="22"/>
              </w:rPr>
              <w:t>Былкин В.В.- главный консультант межрайонного отдела государственной ветеринарной инспекции №2 г.Твери, Калининского и Конаковского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Pr="00060C2A" w:rsidRDefault="00EA06B8" w:rsidP="00EA06B8">
            <w:pPr>
              <w:jc w:val="both"/>
              <w:rPr>
                <w:sz w:val="22"/>
                <w:szCs w:val="22"/>
              </w:rPr>
            </w:pPr>
          </w:p>
        </w:tc>
      </w:tr>
      <w:tr w:rsidR="00EA06B8" w:rsidRPr="00060C2A" w:rsidTr="00EA06B8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Pr="00060C2A" w:rsidRDefault="00EA06B8" w:rsidP="00EA0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B8" w:rsidRPr="00060C2A" w:rsidRDefault="00EA06B8" w:rsidP="00EA06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Pr="00D67E06" w:rsidRDefault="00EA06B8" w:rsidP="00EA06B8">
            <w:pPr>
              <w:ind w:right="-108"/>
              <w:jc w:val="both"/>
              <w:rPr>
                <w:sz w:val="22"/>
                <w:szCs w:val="22"/>
              </w:rPr>
            </w:pPr>
            <w:r w:rsidRPr="00D67E06">
              <w:rPr>
                <w:sz w:val="22"/>
                <w:szCs w:val="22"/>
              </w:rPr>
              <w:t>1.1.4.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Pr="00D67E06" w:rsidRDefault="00EA06B8" w:rsidP="00EA06B8">
            <w:pPr>
              <w:jc w:val="both"/>
              <w:rPr>
                <w:sz w:val="22"/>
                <w:szCs w:val="22"/>
              </w:rPr>
            </w:pPr>
            <w:r w:rsidRPr="00D67E06">
              <w:rPr>
                <w:sz w:val="22"/>
                <w:szCs w:val="22"/>
              </w:rPr>
              <w:t>Не имеем замечаний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Pr="00D67E06" w:rsidRDefault="00EA06B8" w:rsidP="00EA06B8">
            <w:pPr>
              <w:jc w:val="both"/>
              <w:rPr>
                <w:sz w:val="22"/>
                <w:szCs w:val="22"/>
              </w:rPr>
            </w:pPr>
            <w:r w:rsidRPr="00D67E06">
              <w:rPr>
                <w:sz w:val="22"/>
                <w:szCs w:val="22"/>
              </w:rPr>
              <w:t xml:space="preserve">Щурин Д.Е.- директор </w:t>
            </w:r>
            <w:r>
              <w:rPr>
                <w:sz w:val="22"/>
                <w:szCs w:val="22"/>
              </w:rPr>
              <w:t>ОАО «Газпром газораспределение Тверь»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Pr="00060C2A" w:rsidRDefault="00EA06B8" w:rsidP="00EA06B8">
            <w:pPr>
              <w:jc w:val="both"/>
              <w:rPr>
                <w:sz w:val="22"/>
                <w:szCs w:val="22"/>
              </w:rPr>
            </w:pPr>
          </w:p>
        </w:tc>
      </w:tr>
      <w:tr w:rsidR="00EA06B8" w:rsidRPr="00060C2A" w:rsidTr="00EA06B8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Default="00EA06B8" w:rsidP="00EA0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B8" w:rsidRPr="00060C2A" w:rsidRDefault="00EA06B8" w:rsidP="00EA06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Pr="006F4478" w:rsidRDefault="00EA06B8" w:rsidP="00EA06B8">
            <w:pPr>
              <w:ind w:right="-108"/>
              <w:jc w:val="both"/>
              <w:rPr>
                <w:sz w:val="22"/>
                <w:szCs w:val="22"/>
              </w:rPr>
            </w:pPr>
            <w:r w:rsidRPr="006F4478">
              <w:rPr>
                <w:sz w:val="22"/>
                <w:szCs w:val="22"/>
              </w:rPr>
              <w:t>1.1.5.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Pr="006F4478" w:rsidRDefault="00EA06B8" w:rsidP="00EA06B8">
            <w:pPr>
              <w:jc w:val="both"/>
              <w:rPr>
                <w:sz w:val="22"/>
                <w:szCs w:val="22"/>
              </w:rPr>
            </w:pPr>
            <w:r w:rsidRPr="006F4478">
              <w:rPr>
                <w:sz w:val="22"/>
                <w:szCs w:val="22"/>
              </w:rPr>
              <w:t>ООО «Связьсервис» не возражает против предоставления разрешения на условно-разрешенный вид использования</w:t>
            </w:r>
            <w:r>
              <w:rPr>
                <w:sz w:val="22"/>
                <w:szCs w:val="22"/>
              </w:rPr>
              <w:t xml:space="preserve"> земельных участков «под спортивные площадки».</w:t>
            </w:r>
            <w:r w:rsidRPr="006F44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Pr="006F4478" w:rsidRDefault="00EA06B8" w:rsidP="00EA06B8">
            <w:pPr>
              <w:jc w:val="both"/>
              <w:rPr>
                <w:sz w:val="22"/>
                <w:szCs w:val="22"/>
              </w:rPr>
            </w:pPr>
            <w:r w:rsidRPr="006F4478">
              <w:rPr>
                <w:sz w:val="22"/>
                <w:szCs w:val="22"/>
              </w:rPr>
              <w:t>Назаренко А.Я.- исполнительный директор ООО «Связьсервис»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8" w:rsidRPr="00060C2A" w:rsidRDefault="00EA06B8" w:rsidP="00EA06B8">
            <w:pPr>
              <w:jc w:val="both"/>
              <w:rPr>
                <w:sz w:val="22"/>
                <w:szCs w:val="22"/>
              </w:rPr>
            </w:pPr>
          </w:p>
        </w:tc>
      </w:tr>
    </w:tbl>
    <w:p w:rsidR="00EA06B8" w:rsidRDefault="00EA06B8" w:rsidP="00EA06B8">
      <w:pPr>
        <w:jc w:val="both"/>
      </w:pPr>
      <w:r w:rsidRPr="001100FF">
        <w:rPr>
          <w:sz w:val="28"/>
          <w:szCs w:val="28"/>
        </w:rPr>
        <w:t xml:space="preserve">        </w:t>
      </w:r>
      <w:r w:rsidRPr="00557299">
        <w:t xml:space="preserve">При всестороннем и полном изучении вопроса выявив мнения общественности и специалистов, </w:t>
      </w:r>
      <w:r>
        <w:t>оргкомитет пришел</w:t>
      </w:r>
      <w:r w:rsidRPr="00557299">
        <w:t xml:space="preserve"> к выводу о целесообразности принятия положительного решения по данному вопросу и поддерживает рекомендации каждого из экспертов и представителей общественности.</w:t>
      </w:r>
    </w:p>
    <w:p w:rsidR="00EA06B8" w:rsidRPr="00EF6F75" w:rsidRDefault="00EA06B8" w:rsidP="00EA06B8">
      <w:pPr>
        <w:rPr>
          <w:sz w:val="22"/>
          <w:szCs w:val="22"/>
        </w:rPr>
      </w:pPr>
      <w:r w:rsidRPr="00EF6F75">
        <w:rPr>
          <w:sz w:val="22"/>
          <w:szCs w:val="22"/>
        </w:rPr>
        <w:t>Председатель оргкомитета по подготовке и проведению публичных (общественных) слушаний</w:t>
      </w:r>
    </w:p>
    <w:p w:rsidR="00EA06B8" w:rsidRPr="007A126C" w:rsidRDefault="00EA06B8" w:rsidP="00EA06B8">
      <w:pPr>
        <w:rPr>
          <w:sz w:val="22"/>
          <w:szCs w:val="22"/>
        </w:rPr>
      </w:pPr>
      <w:r w:rsidRPr="00EF6F75">
        <w:rPr>
          <w:sz w:val="22"/>
          <w:szCs w:val="22"/>
        </w:rPr>
        <w:t xml:space="preserve">Первый Зам. Главы администрации города Конаково  Е.В. Терешкевич            </w:t>
      </w:r>
      <w:r>
        <w:rPr>
          <w:sz w:val="22"/>
          <w:szCs w:val="22"/>
        </w:rPr>
        <w:t xml:space="preserve"> 21.03</w:t>
      </w:r>
      <w:r w:rsidRPr="007A126C">
        <w:rPr>
          <w:sz w:val="22"/>
          <w:szCs w:val="22"/>
        </w:rPr>
        <w:t>.2</w:t>
      </w:r>
      <w:r>
        <w:rPr>
          <w:sz w:val="22"/>
          <w:szCs w:val="22"/>
        </w:rPr>
        <w:t xml:space="preserve">014 </w:t>
      </w:r>
      <w:r w:rsidRPr="007A126C">
        <w:rPr>
          <w:sz w:val="22"/>
          <w:szCs w:val="22"/>
        </w:rPr>
        <w:t>г.</w:t>
      </w:r>
    </w:p>
    <w:p w:rsidR="00EA06B8" w:rsidRDefault="00EA06B8" w:rsidP="005E4D31"/>
    <w:p w:rsidR="00354A6C" w:rsidRPr="00354A6C" w:rsidRDefault="003F1B53" w:rsidP="00354A6C">
      <w:pPr>
        <w:pBdr>
          <w:bottom w:val="single" w:sz="12" w:space="1" w:color="auto"/>
        </w:pBdr>
        <w:jc w:val="center"/>
        <w:rPr>
          <w:b/>
        </w:rPr>
      </w:pPr>
      <w:r>
        <w:rPr>
          <w:noProof/>
        </w:rPr>
        <w:drawing>
          <wp:inline distT="0" distB="0" distL="0" distR="0">
            <wp:extent cx="390525" cy="514350"/>
            <wp:effectExtent l="19050" t="0" r="9525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A6C" w:rsidRPr="00354A6C" w:rsidRDefault="00354A6C" w:rsidP="00354A6C">
      <w:pPr>
        <w:pBdr>
          <w:bottom w:val="single" w:sz="12" w:space="1" w:color="auto"/>
        </w:pBdr>
        <w:jc w:val="center"/>
        <w:rPr>
          <w:b/>
        </w:rPr>
      </w:pPr>
      <w:r w:rsidRPr="00354A6C">
        <w:rPr>
          <w:b/>
        </w:rPr>
        <w:t>АДМИНИСТРАЦИЯ ГОРОДА КОНАКОВО</w:t>
      </w:r>
    </w:p>
    <w:p w:rsidR="00354A6C" w:rsidRPr="00354A6C" w:rsidRDefault="00354A6C" w:rsidP="00354A6C">
      <w:pPr>
        <w:jc w:val="center"/>
        <w:rPr>
          <w:b/>
        </w:rPr>
      </w:pPr>
      <w:r w:rsidRPr="00354A6C">
        <w:rPr>
          <w:b/>
        </w:rPr>
        <w:t>ПОСТАНОВЛЕНИЕ</w:t>
      </w:r>
    </w:p>
    <w:p w:rsidR="00354A6C" w:rsidRPr="00354A6C" w:rsidRDefault="00354A6C" w:rsidP="00354A6C">
      <w:pPr>
        <w:rPr>
          <w:b/>
        </w:rPr>
      </w:pPr>
      <w:r w:rsidRPr="00354A6C">
        <w:rPr>
          <w:b/>
        </w:rPr>
        <w:t xml:space="preserve">      21.03. 2014 г.                                                                                              №  128        </w:t>
      </w:r>
    </w:p>
    <w:p w:rsidR="00354A6C" w:rsidRPr="00354A6C" w:rsidRDefault="00354A6C" w:rsidP="00354A6C">
      <w:pPr>
        <w:rPr>
          <w:b/>
        </w:rPr>
      </w:pPr>
    </w:p>
    <w:p w:rsidR="00354A6C" w:rsidRPr="00354A6C" w:rsidRDefault="00354A6C" w:rsidP="00354A6C">
      <w:pPr>
        <w:rPr>
          <w:b/>
        </w:rPr>
      </w:pPr>
      <w:r w:rsidRPr="00354A6C">
        <w:rPr>
          <w:b/>
        </w:rPr>
        <w:t xml:space="preserve">О предоставлении разрешения на условно-разрешенный вид использования </w:t>
      </w:r>
    </w:p>
    <w:p w:rsidR="00354A6C" w:rsidRPr="00354A6C" w:rsidRDefault="00354A6C" w:rsidP="00354A6C">
      <w:pPr>
        <w:rPr>
          <w:b/>
        </w:rPr>
      </w:pPr>
      <w:r w:rsidRPr="00354A6C">
        <w:rPr>
          <w:b/>
        </w:rPr>
        <w:t xml:space="preserve">земельных участков «под спортплощадки», </w:t>
      </w:r>
    </w:p>
    <w:p w:rsidR="00354A6C" w:rsidRPr="00354A6C" w:rsidRDefault="00354A6C" w:rsidP="00354A6C">
      <w:pPr>
        <w:rPr>
          <w:b/>
        </w:rPr>
      </w:pPr>
      <w:r w:rsidRPr="00354A6C">
        <w:rPr>
          <w:b/>
        </w:rPr>
        <w:t>расположенные по адресу: Тверская область, городское поселение город Конаково,</w:t>
      </w:r>
    </w:p>
    <w:p w:rsidR="00354A6C" w:rsidRPr="00354A6C" w:rsidRDefault="00354A6C" w:rsidP="00354A6C">
      <w:pPr>
        <w:jc w:val="both"/>
      </w:pPr>
      <w:r w:rsidRPr="00354A6C">
        <w:rPr>
          <w:b/>
        </w:rPr>
        <w:t>город Конаково, ул. Кооперативная, район д.87</w:t>
      </w:r>
      <w:r w:rsidRPr="00354A6C">
        <w:t xml:space="preserve">           </w:t>
      </w:r>
    </w:p>
    <w:p w:rsidR="00354A6C" w:rsidRPr="00354A6C" w:rsidRDefault="00354A6C" w:rsidP="00354A6C">
      <w:pPr>
        <w:ind w:firstLine="708"/>
        <w:jc w:val="both"/>
        <w:rPr>
          <w:b/>
        </w:rPr>
      </w:pPr>
      <w:r w:rsidRPr="00354A6C">
        <w:t xml:space="preserve"> В соответствии с п. 9 ст. 39 Градостроительного Кодекса Российской Федерации, п. 3 ст. 4 Федерального Закона «О введение в действие Градостроительного кодекса Российской Федерации» № 191  от 29.12.2004г., Федеральным Законом «Об общих принципах организации местного самоуправления в Российской Федерации» № ФЗ -131  от 06.10.2003г., Положения «О публичных общественных слушаниях в городском поселении город Конаково» утвержденного решением Совета депутатов города Конаково  № 17 от 15.11.2005г., Уставом Муниципального образования городское поселение город Конаково Конаковского района Тверской области, Решением Совета депутатов города Конаково № 60 от 30.01.2014 г. «О назначении публичных слушаний», рассмотрев Отчет и Заключение организационного Комитета по подготовке и проведению публичных (общественных) слушаний.</w:t>
      </w:r>
    </w:p>
    <w:p w:rsidR="00354A6C" w:rsidRPr="00354A6C" w:rsidRDefault="00354A6C" w:rsidP="00354A6C">
      <w:pPr>
        <w:jc w:val="center"/>
      </w:pPr>
      <w:r w:rsidRPr="00354A6C">
        <w:rPr>
          <w:b/>
        </w:rPr>
        <w:t>ПОСТАНОВЛЯЮ:</w:t>
      </w:r>
    </w:p>
    <w:p w:rsidR="00354A6C" w:rsidRPr="00354A6C" w:rsidRDefault="00354A6C" w:rsidP="00354A6C">
      <w:pPr>
        <w:numPr>
          <w:ilvl w:val="0"/>
          <w:numId w:val="1"/>
        </w:numPr>
        <w:jc w:val="both"/>
      </w:pPr>
      <w:r w:rsidRPr="00354A6C">
        <w:lastRenderedPageBreak/>
        <w:t>Предоставить разрешение на условно-разрешенный вид использования  земельных участков  «под спортплощадки» по адресу: Тверская область, городское поселение город Конаково, город Конаково, ул. Кооперативная, район д.87:</w:t>
      </w:r>
    </w:p>
    <w:p w:rsidR="00354A6C" w:rsidRPr="00354A6C" w:rsidRDefault="00354A6C" w:rsidP="00354A6C">
      <w:pPr>
        <w:ind w:left="720"/>
        <w:jc w:val="both"/>
      </w:pPr>
      <w:r w:rsidRPr="00354A6C">
        <w:t>- с кадастровым номером 69:43:0070753:168 площадью 892 кв. м.;</w:t>
      </w:r>
    </w:p>
    <w:p w:rsidR="00354A6C" w:rsidRPr="00354A6C" w:rsidRDefault="00354A6C" w:rsidP="00354A6C">
      <w:pPr>
        <w:ind w:left="720"/>
        <w:jc w:val="both"/>
      </w:pPr>
      <w:r w:rsidRPr="00354A6C">
        <w:t xml:space="preserve"> - с кадастровым номером 69:43:0070753:169 площадью 984 кв. м.;</w:t>
      </w:r>
    </w:p>
    <w:p w:rsidR="00354A6C" w:rsidRPr="00354A6C" w:rsidRDefault="00354A6C" w:rsidP="00354A6C">
      <w:pPr>
        <w:ind w:left="720"/>
        <w:jc w:val="both"/>
      </w:pPr>
      <w:r w:rsidRPr="00354A6C">
        <w:t xml:space="preserve"> - с кадастровым номером 69:43:0070753:170 площадью 995 кв. м.;</w:t>
      </w:r>
    </w:p>
    <w:p w:rsidR="00354A6C" w:rsidRPr="00354A6C" w:rsidRDefault="00354A6C" w:rsidP="00354A6C">
      <w:pPr>
        <w:ind w:left="720"/>
        <w:jc w:val="both"/>
      </w:pPr>
      <w:r w:rsidRPr="00354A6C">
        <w:t xml:space="preserve"> - с кадастровым номером 69:43:0070753:174 площадью 977 кв. м.;</w:t>
      </w:r>
    </w:p>
    <w:p w:rsidR="00354A6C" w:rsidRPr="00354A6C" w:rsidRDefault="00354A6C" w:rsidP="00354A6C">
      <w:pPr>
        <w:ind w:left="720"/>
        <w:jc w:val="both"/>
      </w:pPr>
      <w:r w:rsidRPr="00354A6C">
        <w:t xml:space="preserve"> - с кадастровым номером 69:43:0070753:178 площадью 995 кв. м.;</w:t>
      </w:r>
    </w:p>
    <w:p w:rsidR="00354A6C" w:rsidRPr="00354A6C" w:rsidRDefault="00354A6C" w:rsidP="00354A6C">
      <w:pPr>
        <w:ind w:left="720"/>
        <w:jc w:val="both"/>
      </w:pPr>
      <w:r w:rsidRPr="00354A6C">
        <w:t xml:space="preserve"> - с кадастровым номером 69:43:0070753:179 площадью 916 кв. м.;</w:t>
      </w:r>
    </w:p>
    <w:p w:rsidR="00354A6C" w:rsidRPr="00354A6C" w:rsidRDefault="00354A6C" w:rsidP="00354A6C">
      <w:pPr>
        <w:ind w:left="720"/>
        <w:jc w:val="both"/>
      </w:pPr>
      <w:r w:rsidRPr="00354A6C">
        <w:t xml:space="preserve"> - с кадастровым номером 69:43:0070753:201 площадью 845 кв. м.; </w:t>
      </w:r>
    </w:p>
    <w:p w:rsidR="00354A6C" w:rsidRPr="00354A6C" w:rsidRDefault="00354A6C" w:rsidP="00354A6C">
      <w:pPr>
        <w:ind w:left="720"/>
        <w:jc w:val="both"/>
      </w:pPr>
      <w:r w:rsidRPr="00354A6C">
        <w:t xml:space="preserve"> - с кадастровым номером 69:43:0070753:212 площадью 1484 кв. м.; </w:t>
      </w:r>
    </w:p>
    <w:p w:rsidR="00354A6C" w:rsidRPr="00354A6C" w:rsidRDefault="00354A6C" w:rsidP="00354A6C">
      <w:pPr>
        <w:ind w:left="720"/>
        <w:jc w:val="both"/>
      </w:pPr>
      <w:r w:rsidRPr="00354A6C">
        <w:t xml:space="preserve"> - с кадастровым номером 69:43:0070753:217 площадью 967 кв. м.;</w:t>
      </w:r>
    </w:p>
    <w:p w:rsidR="00354A6C" w:rsidRPr="00354A6C" w:rsidRDefault="00354A6C" w:rsidP="00354A6C">
      <w:pPr>
        <w:ind w:left="720"/>
        <w:jc w:val="both"/>
      </w:pPr>
      <w:r w:rsidRPr="00354A6C">
        <w:t xml:space="preserve"> - с кадастровым номером 69:43:0070753:218 площадью 1032 кв. м.; </w:t>
      </w:r>
    </w:p>
    <w:p w:rsidR="00354A6C" w:rsidRPr="00354A6C" w:rsidRDefault="00354A6C" w:rsidP="00354A6C">
      <w:pPr>
        <w:ind w:left="720"/>
        <w:jc w:val="both"/>
      </w:pPr>
      <w:r w:rsidRPr="00354A6C">
        <w:t xml:space="preserve"> - с кадастровым номером 69:43:0070753:225 площадью 940 кв. м.;</w:t>
      </w:r>
    </w:p>
    <w:p w:rsidR="00354A6C" w:rsidRPr="00354A6C" w:rsidRDefault="00354A6C" w:rsidP="00354A6C">
      <w:pPr>
        <w:ind w:left="720"/>
        <w:jc w:val="both"/>
      </w:pPr>
      <w:r w:rsidRPr="00354A6C">
        <w:t xml:space="preserve"> - с кадастровым номером 69:43:0070753:259 площадью 962 кв. м.;</w:t>
      </w:r>
    </w:p>
    <w:p w:rsidR="00354A6C" w:rsidRPr="00354A6C" w:rsidRDefault="00354A6C" w:rsidP="00354A6C">
      <w:pPr>
        <w:ind w:left="720"/>
        <w:jc w:val="both"/>
      </w:pPr>
      <w:r w:rsidRPr="00354A6C">
        <w:t xml:space="preserve"> - с кадастровым номером 69:43:0070753:260 площадью 7769 кв. м.;</w:t>
      </w:r>
    </w:p>
    <w:p w:rsidR="00354A6C" w:rsidRPr="00354A6C" w:rsidRDefault="00354A6C" w:rsidP="00354A6C">
      <w:pPr>
        <w:ind w:left="720"/>
        <w:jc w:val="both"/>
      </w:pPr>
      <w:r w:rsidRPr="00354A6C">
        <w:t xml:space="preserve"> - с кадастровым номером 69:43:0070753:262 площадью 904 кв. м.;</w:t>
      </w:r>
    </w:p>
    <w:p w:rsidR="00354A6C" w:rsidRPr="00354A6C" w:rsidRDefault="00354A6C" w:rsidP="00354A6C">
      <w:pPr>
        <w:ind w:left="720"/>
        <w:jc w:val="both"/>
      </w:pPr>
      <w:r w:rsidRPr="00354A6C">
        <w:t xml:space="preserve"> - с кадастровым номером 69:43:0070753:275 площадью 858 кв. м.;</w:t>
      </w:r>
    </w:p>
    <w:p w:rsidR="00354A6C" w:rsidRPr="00354A6C" w:rsidRDefault="00354A6C" w:rsidP="00354A6C">
      <w:pPr>
        <w:ind w:left="720"/>
        <w:jc w:val="both"/>
      </w:pPr>
      <w:r w:rsidRPr="00354A6C">
        <w:t xml:space="preserve"> - с кадастровым номером 69:43:0070753:276 площадью 933 кв. м.</w:t>
      </w:r>
    </w:p>
    <w:p w:rsidR="00354A6C" w:rsidRPr="00354A6C" w:rsidRDefault="00354A6C" w:rsidP="00354A6C">
      <w:pPr>
        <w:numPr>
          <w:ilvl w:val="0"/>
          <w:numId w:val="1"/>
        </w:numPr>
        <w:jc w:val="both"/>
        <w:rPr>
          <w:b/>
        </w:rPr>
      </w:pPr>
      <w:r w:rsidRPr="00354A6C">
        <w:t xml:space="preserve">Условно-разрешенный вид использования земельных участков «под спортплощадки» соответствует 1.2.17 виду разрешенного использования  методических указаний по государственной кадастровой оценке земель населенных пунктов, утвержденных  Приказом Минэкономразвития РФ от 15 февраля </w:t>
      </w:r>
      <w:smartTag w:uri="urn:schemas-microsoft-com:office:smarttags" w:element="metricconverter">
        <w:smartTagPr>
          <w:attr w:name="ProductID" w:val="2007 г"/>
        </w:smartTagPr>
        <w:r w:rsidRPr="00354A6C">
          <w:t>2007 г</w:t>
        </w:r>
      </w:smartTag>
      <w:r w:rsidRPr="00354A6C">
        <w:t xml:space="preserve">. № 39. </w:t>
      </w:r>
    </w:p>
    <w:p w:rsidR="00354A6C" w:rsidRPr="00354A6C" w:rsidRDefault="00354A6C" w:rsidP="00354A6C">
      <w:pPr>
        <w:numPr>
          <w:ilvl w:val="0"/>
          <w:numId w:val="1"/>
        </w:numPr>
        <w:jc w:val="both"/>
      </w:pPr>
      <w:r w:rsidRPr="00354A6C">
        <w:t xml:space="preserve">Опубликовать настоящее постановление в газете «Конаковская панорама». </w:t>
      </w:r>
      <w:r w:rsidRPr="00354A6C">
        <w:tab/>
      </w:r>
    </w:p>
    <w:p w:rsidR="00354A6C" w:rsidRPr="00354A6C" w:rsidRDefault="00354A6C" w:rsidP="00354A6C">
      <w:pPr>
        <w:numPr>
          <w:ilvl w:val="0"/>
          <w:numId w:val="1"/>
        </w:numPr>
        <w:jc w:val="both"/>
      </w:pPr>
      <w:r w:rsidRPr="00354A6C">
        <w:t>Контроль за исполнением настоящего постановления оставляю за собой.</w:t>
      </w:r>
    </w:p>
    <w:p w:rsidR="00354A6C" w:rsidRPr="00354A6C" w:rsidRDefault="00354A6C" w:rsidP="00354A6C">
      <w:pPr>
        <w:numPr>
          <w:ilvl w:val="0"/>
          <w:numId w:val="1"/>
        </w:numPr>
        <w:jc w:val="both"/>
      </w:pPr>
      <w:r w:rsidRPr="00354A6C">
        <w:t>Настоящее постановление вступает в силу с момента его принятия.</w:t>
      </w:r>
    </w:p>
    <w:p w:rsidR="00354A6C" w:rsidRPr="00354A6C" w:rsidRDefault="00354A6C" w:rsidP="00354A6C">
      <w:pPr>
        <w:jc w:val="both"/>
      </w:pPr>
      <w:r w:rsidRPr="00354A6C">
        <w:t xml:space="preserve"> Глава администрации  города Конаково   О.В. Шаталов  </w:t>
      </w:r>
    </w:p>
    <w:p w:rsidR="00EA06B8" w:rsidRDefault="00EA06B8" w:rsidP="005E4D31"/>
    <w:p w:rsidR="00EA06B8" w:rsidRDefault="00EA06B8" w:rsidP="005E4D31"/>
    <w:p w:rsidR="005E4D31" w:rsidRDefault="005E4D31" w:rsidP="005E4D31"/>
    <w:sectPr w:rsidR="005E4D31" w:rsidSect="009E1A23">
      <w:pgSz w:w="16838" w:h="11906" w:orient="landscape"/>
      <w:pgMar w:top="340" w:right="907" w:bottom="34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191"/>
    <w:multiLevelType w:val="hybridMultilevel"/>
    <w:tmpl w:val="8ADA36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D4002"/>
    <w:multiLevelType w:val="hybridMultilevel"/>
    <w:tmpl w:val="DEA628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7C0E"/>
    <w:multiLevelType w:val="hybridMultilevel"/>
    <w:tmpl w:val="E41238E2"/>
    <w:lvl w:ilvl="0" w:tplc="2A0EB6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97FEA"/>
    <w:multiLevelType w:val="hybridMultilevel"/>
    <w:tmpl w:val="CEB8F1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B454A"/>
    <w:multiLevelType w:val="hybridMultilevel"/>
    <w:tmpl w:val="746CC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211C99"/>
    <w:multiLevelType w:val="hybridMultilevel"/>
    <w:tmpl w:val="6492C1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E6BD1"/>
    <w:multiLevelType w:val="hybridMultilevel"/>
    <w:tmpl w:val="AD123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6E1936"/>
    <w:multiLevelType w:val="hybridMultilevel"/>
    <w:tmpl w:val="B0C4F56C"/>
    <w:lvl w:ilvl="0" w:tplc="C374F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F20784"/>
    <w:multiLevelType w:val="hybridMultilevel"/>
    <w:tmpl w:val="3D624F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1230A"/>
    <w:rsid w:val="00003535"/>
    <w:rsid w:val="00023B45"/>
    <w:rsid w:val="000243AF"/>
    <w:rsid w:val="00052C62"/>
    <w:rsid w:val="000A169E"/>
    <w:rsid w:val="000B3C29"/>
    <w:rsid w:val="001023B8"/>
    <w:rsid w:val="00107A1B"/>
    <w:rsid w:val="001323CB"/>
    <w:rsid w:val="00165EC4"/>
    <w:rsid w:val="001F1E8E"/>
    <w:rsid w:val="00233CFB"/>
    <w:rsid w:val="00253687"/>
    <w:rsid w:val="002679C6"/>
    <w:rsid w:val="0029021F"/>
    <w:rsid w:val="002A5640"/>
    <w:rsid w:val="002B32E1"/>
    <w:rsid w:val="002D60A0"/>
    <w:rsid w:val="00306775"/>
    <w:rsid w:val="0032229C"/>
    <w:rsid w:val="00354A6C"/>
    <w:rsid w:val="0037765C"/>
    <w:rsid w:val="003B719E"/>
    <w:rsid w:val="003F1B53"/>
    <w:rsid w:val="003F32E6"/>
    <w:rsid w:val="00432798"/>
    <w:rsid w:val="00436BF4"/>
    <w:rsid w:val="004428D9"/>
    <w:rsid w:val="00450009"/>
    <w:rsid w:val="00462978"/>
    <w:rsid w:val="004E0719"/>
    <w:rsid w:val="004F4A4A"/>
    <w:rsid w:val="005030F8"/>
    <w:rsid w:val="00503E04"/>
    <w:rsid w:val="00520228"/>
    <w:rsid w:val="00526C19"/>
    <w:rsid w:val="005A21AA"/>
    <w:rsid w:val="005A61FC"/>
    <w:rsid w:val="005A796E"/>
    <w:rsid w:val="005B4D96"/>
    <w:rsid w:val="005E4D31"/>
    <w:rsid w:val="005E5321"/>
    <w:rsid w:val="005E7ADD"/>
    <w:rsid w:val="0062010B"/>
    <w:rsid w:val="00675DD1"/>
    <w:rsid w:val="00677694"/>
    <w:rsid w:val="0071230A"/>
    <w:rsid w:val="00743316"/>
    <w:rsid w:val="00773527"/>
    <w:rsid w:val="00794809"/>
    <w:rsid w:val="007B275D"/>
    <w:rsid w:val="007C55DD"/>
    <w:rsid w:val="0084065C"/>
    <w:rsid w:val="0086397F"/>
    <w:rsid w:val="00880AF9"/>
    <w:rsid w:val="008D1992"/>
    <w:rsid w:val="008E0AF5"/>
    <w:rsid w:val="008E34B6"/>
    <w:rsid w:val="00921FEF"/>
    <w:rsid w:val="00944125"/>
    <w:rsid w:val="00973E80"/>
    <w:rsid w:val="00976886"/>
    <w:rsid w:val="009A3416"/>
    <w:rsid w:val="009D6046"/>
    <w:rsid w:val="009E1A23"/>
    <w:rsid w:val="00A00E4B"/>
    <w:rsid w:val="00A072AE"/>
    <w:rsid w:val="00A15487"/>
    <w:rsid w:val="00A27214"/>
    <w:rsid w:val="00A473FF"/>
    <w:rsid w:val="00AF60ED"/>
    <w:rsid w:val="00B02913"/>
    <w:rsid w:val="00B23100"/>
    <w:rsid w:val="00B30BB0"/>
    <w:rsid w:val="00B4441D"/>
    <w:rsid w:val="00BD42CE"/>
    <w:rsid w:val="00BD46BE"/>
    <w:rsid w:val="00C402B3"/>
    <w:rsid w:val="00C40FD4"/>
    <w:rsid w:val="00C6254B"/>
    <w:rsid w:val="00C77E86"/>
    <w:rsid w:val="00CA12E0"/>
    <w:rsid w:val="00D202CE"/>
    <w:rsid w:val="00D2472E"/>
    <w:rsid w:val="00DA0181"/>
    <w:rsid w:val="00DA5F53"/>
    <w:rsid w:val="00DC2D4B"/>
    <w:rsid w:val="00E17813"/>
    <w:rsid w:val="00E66846"/>
    <w:rsid w:val="00E848D3"/>
    <w:rsid w:val="00EA06B8"/>
    <w:rsid w:val="00EB52B7"/>
    <w:rsid w:val="00EB6410"/>
    <w:rsid w:val="00EC6258"/>
    <w:rsid w:val="00EE65A8"/>
    <w:rsid w:val="00F307D1"/>
    <w:rsid w:val="00F3784D"/>
    <w:rsid w:val="00F4474D"/>
    <w:rsid w:val="00F5765A"/>
    <w:rsid w:val="00F67244"/>
    <w:rsid w:val="00F707C9"/>
    <w:rsid w:val="00F82627"/>
    <w:rsid w:val="00FA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30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7C55DD"/>
    <w:pPr>
      <w:framePr w:w="5035" w:h="4273" w:hSpace="141" w:wrap="around" w:vAnchor="text" w:hAnchor="page" w:x="1588" w:y="54"/>
    </w:pPr>
    <w:rPr>
      <w:sz w:val="24"/>
    </w:rPr>
  </w:style>
  <w:style w:type="paragraph" w:styleId="a4">
    <w:name w:val="Body Text"/>
    <w:basedOn w:val="a"/>
    <w:rsid w:val="007C55DD"/>
    <w:pPr>
      <w:framePr w:w="5035" w:h="4273" w:hSpace="141" w:wrap="around" w:vAnchor="text" w:hAnchor="page" w:x="1588" w:y="54"/>
      <w:jc w:val="center"/>
    </w:pPr>
    <w:rPr>
      <w:b/>
      <w:sz w:val="24"/>
    </w:rPr>
  </w:style>
  <w:style w:type="paragraph" w:styleId="a5">
    <w:name w:val="No Spacing"/>
    <w:qFormat/>
    <w:rsid w:val="002D60A0"/>
    <w:rPr>
      <w:rFonts w:ascii="Calibri" w:hAnsi="Calibri"/>
      <w:sz w:val="22"/>
      <w:szCs w:val="22"/>
    </w:rPr>
  </w:style>
  <w:style w:type="paragraph" w:styleId="a6">
    <w:name w:val="Balloon Text"/>
    <w:basedOn w:val="a"/>
    <w:semiHidden/>
    <w:rsid w:val="00A27214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5B4D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 Знак Знак Знак Знак Знак Знак Знак Знак Знак Знак Знак Знак Знак Знак Знак Знак"/>
    <w:basedOn w:val="a"/>
    <w:rsid w:val="005B4D9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cp:lastPrinted>2014-03-21T09:05:00Z</cp:lastPrinted>
  <dcterms:created xsi:type="dcterms:W3CDTF">2014-03-24T08:15:00Z</dcterms:created>
  <dcterms:modified xsi:type="dcterms:W3CDTF">2014-03-24T08:15:00Z</dcterms:modified>
</cp:coreProperties>
</file>