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95" w:rsidRDefault="00942495" w:rsidP="00942495">
      <w:r>
        <w:t>ИЗВЕЩЕНИЕ о возможности предоставления земельного участка</w:t>
      </w:r>
    </w:p>
    <w:p w:rsidR="00942495" w:rsidRDefault="00942495" w:rsidP="00942495">
      <w:r>
        <w:t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предоставлении гражданам в аренду земельного участка площадью 2200 кв</w:t>
      </w:r>
      <w:proofErr w:type="gramStart"/>
      <w:r>
        <w:t>.м</w:t>
      </w:r>
      <w:proofErr w:type="gramEnd"/>
      <w:r>
        <w:t xml:space="preserve"> с кадастровым номером 69:15:0100201:ЗУ</w:t>
      </w:r>
      <w:proofErr w:type="gramStart"/>
      <w:r>
        <w:t>1</w:t>
      </w:r>
      <w:proofErr w:type="gramEnd"/>
      <w:r>
        <w:t xml:space="preserve">, адрес (описание местоположения) земельного участка: Тверская обл., Конаковский муниципальный р-н, </w:t>
      </w:r>
      <w:proofErr w:type="spellStart"/>
      <w:r>
        <w:t>гп</w:t>
      </w:r>
      <w:proofErr w:type="spellEnd"/>
      <w:r>
        <w:t xml:space="preserve"> г. Конаково, д. </w:t>
      </w:r>
      <w:proofErr w:type="spellStart"/>
      <w:r>
        <w:t>Белавино</w:t>
      </w:r>
      <w:proofErr w:type="spellEnd"/>
      <w:r>
        <w:t>, под индивидуальное жилищное строительство, относящегося к землям, государственная собственность на которые не разграничена.</w:t>
      </w:r>
    </w:p>
    <w:p w:rsidR="00942495" w:rsidRDefault="00942495" w:rsidP="00942495">
      <w:r>
        <w:tab/>
        <w:t>В течение тридцати дней со дня опубликования и размещения извещения граждане, заинтересованные в предоставлении права аренды земельного участка под индивидуальное жилищное строительство, могут подать заявление о намерении участвовать в аукционе по продаже права аренды земельного участка.</w:t>
      </w:r>
    </w:p>
    <w:p w:rsidR="00942495" w:rsidRDefault="00942495" w:rsidP="00942495">
      <w:r>
        <w:tab/>
        <w:t xml:space="preserve">Заявление подается лично на бумажном носителе в Отдел по управлению имуществом и земельным отношениям Администрации города Конаково, расположенный по адресу: 171255, </w:t>
      </w:r>
      <w:proofErr w:type="gramStart"/>
      <w:r>
        <w:t>Тверская</w:t>
      </w:r>
      <w:proofErr w:type="gramEnd"/>
      <w:r>
        <w:t xml:space="preserve"> обл., г. Конаково, ул. Энергетиков, д. 31А в дни работы Администрации города Конаково (пн. – пт. с 8-00 до 17-00, обед с 13-00 до 14-00), телефон 8(48242)3-76-00.</w:t>
      </w:r>
    </w:p>
    <w:p w:rsidR="00942495" w:rsidRDefault="00942495" w:rsidP="00942495">
      <w:r>
        <w:tab/>
        <w:t>Дата окончания приема заявлений – 15 февраля 2020 года.</w:t>
      </w:r>
    </w:p>
    <w:p w:rsidR="00610287" w:rsidRDefault="00942495" w:rsidP="00942495">
      <w:r>
        <w:tab/>
      </w:r>
      <w:proofErr w:type="gramStart"/>
      <w:r>
        <w:t>Со схемой расположения земельного участка на кадастровом плане территории, на бумажном носителе, граждане могут ознакомиться в Отделе по управлению имуществом и земельным отношениям Администрации города Конаково, расположенном по адресу: 171255, Тверская обл., г. Конаково, ул. Энергетиков, д. 31а, кабинет 303 в дни работы Администрации города Конаково (пн. – пт. с 8-00 до 17-00, обед с 13-00 до 14-00)..</w:t>
      </w:r>
      <w:proofErr w:type="gramEnd"/>
    </w:p>
    <w:sectPr w:rsidR="00610287" w:rsidSect="0061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495"/>
    <w:rsid w:val="0017532F"/>
    <w:rsid w:val="005F4FAD"/>
    <w:rsid w:val="00610287"/>
    <w:rsid w:val="009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2020-01-23T09:10:00Z</dcterms:created>
  <dcterms:modified xsi:type="dcterms:W3CDTF">2020-01-23T09:10:00Z</dcterms:modified>
</cp:coreProperties>
</file>