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E0" w:rsidRDefault="00420DE0" w:rsidP="00C44F45">
      <w:pPr>
        <w:pStyle w:val="Heading1"/>
        <w:jc w:val="both"/>
        <w:rPr>
          <w:rFonts w:cs="Times New Roman"/>
          <w:sz w:val="18"/>
          <w:szCs w:val="18"/>
        </w:rPr>
      </w:pPr>
    </w:p>
    <w:p w:rsidR="00420DE0" w:rsidRPr="0029107E" w:rsidRDefault="00420DE0" w:rsidP="007C2846">
      <w:pPr>
        <w:pStyle w:val="Heading1"/>
        <w:rPr>
          <w:sz w:val="18"/>
          <w:szCs w:val="18"/>
        </w:rPr>
      </w:pPr>
      <w:r w:rsidRPr="0029107E">
        <w:rPr>
          <w:sz w:val="18"/>
          <w:szCs w:val="18"/>
        </w:rPr>
        <w:t xml:space="preserve">Договор N </w:t>
      </w:r>
      <w:r>
        <w:rPr>
          <w:sz w:val="18"/>
          <w:szCs w:val="18"/>
        </w:rPr>
        <w:t>_______</w:t>
      </w:r>
      <w:r w:rsidRPr="0029107E">
        <w:rPr>
          <w:rFonts w:cs="Times New Roman"/>
          <w:sz w:val="18"/>
          <w:szCs w:val="18"/>
        </w:rPr>
        <w:br/>
      </w:r>
      <w:r w:rsidRPr="0029107E">
        <w:rPr>
          <w:sz w:val="18"/>
          <w:szCs w:val="18"/>
        </w:rPr>
        <w:t>холодного водоснабжения и водоотведения</w:t>
      </w:r>
    </w:p>
    <w:p w:rsidR="00420DE0" w:rsidRPr="0029107E" w:rsidRDefault="00420DE0" w:rsidP="007C2846">
      <w:pPr>
        <w:rPr>
          <w:sz w:val="18"/>
          <w:szCs w:val="18"/>
        </w:rPr>
      </w:pPr>
      <w:r w:rsidRPr="0029107E">
        <w:rPr>
          <w:sz w:val="18"/>
          <w:szCs w:val="18"/>
        </w:rPr>
        <w:t xml:space="preserve"> </w:t>
      </w:r>
    </w:p>
    <w:p w:rsidR="00420DE0" w:rsidRPr="0029107E" w:rsidRDefault="00420DE0" w:rsidP="007C2846">
      <w:pPr>
        <w:pStyle w:val="a"/>
        <w:rPr>
          <w:rFonts w:ascii="Arial" w:hAnsi="Arial" w:cs="Arial"/>
          <w:b/>
          <w:bCs/>
          <w:sz w:val="18"/>
          <w:szCs w:val="18"/>
        </w:rPr>
      </w:pPr>
      <w:r w:rsidRPr="0029107E">
        <w:rPr>
          <w:sz w:val="14"/>
          <w:szCs w:val="14"/>
        </w:rPr>
        <w:t xml:space="preserve"> </w:t>
      </w:r>
      <w:r w:rsidRPr="0029107E">
        <w:rPr>
          <w:b/>
          <w:bCs/>
          <w:sz w:val="16"/>
          <w:szCs w:val="16"/>
        </w:rPr>
        <w:t xml:space="preserve">Тверская обл., </w:t>
      </w:r>
      <w:r w:rsidRPr="0029107E">
        <w:rPr>
          <w:rFonts w:ascii="Arial" w:hAnsi="Arial" w:cs="Arial"/>
          <w:b/>
          <w:bCs/>
          <w:noProof/>
          <w:sz w:val="16"/>
          <w:szCs w:val="16"/>
        </w:rPr>
        <w:t xml:space="preserve">г.Конаково                                                                                       </w:t>
      </w:r>
      <w:r w:rsidRPr="0029107E">
        <w:rPr>
          <w:rFonts w:ascii="Arial" w:hAnsi="Arial" w:cs="Arial"/>
          <w:b/>
          <w:bCs/>
          <w:noProof/>
          <w:sz w:val="18"/>
          <w:szCs w:val="18"/>
        </w:rPr>
        <w:tab/>
      </w:r>
      <w:r w:rsidRPr="0029107E">
        <w:rPr>
          <w:rFonts w:ascii="Arial" w:hAnsi="Arial" w:cs="Arial"/>
          <w:b/>
          <w:bCs/>
          <w:noProof/>
          <w:sz w:val="18"/>
          <w:szCs w:val="18"/>
        </w:rPr>
        <w:tab/>
      </w:r>
      <w:r w:rsidRPr="0029107E">
        <w:rPr>
          <w:rFonts w:ascii="Arial" w:hAnsi="Arial" w:cs="Arial"/>
          <w:b/>
          <w:bCs/>
          <w:noProof/>
          <w:sz w:val="18"/>
          <w:szCs w:val="18"/>
        </w:rPr>
        <w:tab/>
        <w:t xml:space="preserve"> </w:t>
      </w:r>
      <w:r>
        <w:rPr>
          <w:rFonts w:ascii="Arial" w:hAnsi="Arial" w:cs="Arial"/>
          <w:b/>
          <w:bCs/>
          <w:noProof/>
          <w:sz w:val="18"/>
          <w:szCs w:val="18"/>
        </w:rPr>
        <w:t xml:space="preserve">               "_____"____________ 201___</w:t>
      </w:r>
      <w:r w:rsidRPr="0029107E">
        <w:rPr>
          <w:rFonts w:ascii="Arial" w:hAnsi="Arial" w:cs="Arial"/>
          <w:b/>
          <w:bCs/>
          <w:noProof/>
          <w:sz w:val="18"/>
          <w:szCs w:val="18"/>
        </w:rPr>
        <w:t>г.</w:t>
      </w:r>
    </w:p>
    <w:p w:rsidR="00420DE0" w:rsidRPr="0029107E" w:rsidRDefault="00420DE0" w:rsidP="007C2846">
      <w:pPr>
        <w:rPr>
          <w:b/>
          <w:bCs/>
          <w:sz w:val="18"/>
          <w:szCs w:val="18"/>
        </w:rPr>
      </w:pPr>
      <w:r w:rsidRPr="0029107E">
        <w:rPr>
          <w:b/>
          <w:bCs/>
          <w:sz w:val="18"/>
          <w:szCs w:val="18"/>
        </w:rPr>
        <w:t xml:space="preserve"> </w:t>
      </w:r>
    </w:p>
    <w:p w:rsidR="00420DE0" w:rsidRPr="0029107E" w:rsidRDefault="00420DE0" w:rsidP="00255CE4">
      <w:pPr>
        <w:pStyle w:val="a"/>
        <w:rPr>
          <w:rFonts w:ascii="Arial" w:hAnsi="Arial" w:cs="Arial"/>
          <w:sz w:val="16"/>
          <w:szCs w:val="16"/>
        </w:rPr>
      </w:pPr>
      <w:r w:rsidRPr="0010206B">
        <w:rPr>
          <w:rFonts w:ascii="Arial" w:hAnsi="Arial" w:cs="Arial"/>
          <w:b/>
          <w:bCs/>
          <w:sz w:val="16"/>
          <w:szCs w:val="16"/>
        </w:rPr>
        <w:t xml:space="preserve"> </w:t>
      </w:r>
      <w:r w:rsidRPr="0010206B">
        <w:rPr>
          <w:rFonts w:ascii="Arial" w:hAnsi="Arial" w:cs="Arial"/>
          <w:b/>
          <w:bCs/>
          <w:noProof/>
          <w:sz w:val="16"/>
          <w:szCs w:val="16"/>
        </w:rPr>
        <w:t>МУП «Водное хозяйство» Муниципального образования «Городское поселение  город Конаково»</w:t>
      </w:r>
      <w:r w:rsidRPr="004F4AAD">
        <w:rPr>
          <w:rFonts w:ascii="Arial" w:hAnsi="Arial" w:cs="Arial"/>
          <w:noProof/>
          <w:sz w:val="16"/>
          <w:szCs w:val="16"/>
        </w:rPr>
        <w:t>,</w:t>
      </w:r>
      <w:r w:rsidRPr="0029107E">
        <w:rPr>
          <w:rFonts w:ascii="Arial" w:hAnsi="Arial" w:cs="Arial"/>
          <w:noProof/>
          <w:sz w:val="16"/>
          <w:szCs w:val="16"/>
        </w:rPr>
        <w:t xml:space="preserve"> именуемое в дальнейшем "Ресурсоснабжающая организация", в лиц</w:t>
      </w:r>
      <w:r>
        <w:rPr>
          <w:rFonts w:ascii="Arial" w:hAnsi="Arial" w:cs="Arial"/>
          <w:noProof/>
          <w:sz w:val="16"/>
          <w:szCs w:val="16"/>
        </w:rPr>
        <w:t xml:space="preserve">е </w:t>
      </w:r>
      <w:r>
        <w:rPr>
          <w:rFonts w:ascii="Arial" w:hAnsi="Arial" w:cs="Arial"/>
          <w:b/>
          <w:bCs/>
          <w:noProof/>
          <w:sz w:val="16"/>
          <w:szCs w:val="16"/>
        </w:rPr>
        <w:t>начальника абонентского отдела Магдий Олеси Николаевны,</w:t>
      </w:r>
      <w:r w:rsidRPr="004F4AAD">
        <w:rPr>
          <w:rFonts w:ascii="Arial" w:hAnsi="Arial" w:cs="Arial"/>
          <w:b/>
          <w:bCs/>
          <w:noProof/>
          <w:sz w:val="16"/>
          <w:szCs w:val="16"/>
        </w:rPr>
        <w:t xml:space="preserve"> </w:t>
      </w:r>
      <w:r>
        <w:rPr>
          <w:rFonts w:ascii="Arial" w:hAnsi="Arial" w:cs="Arial"/>
          <w:noProof/>
          <w:sz w:val="16"/>
          <w:szCs w:val="16"/>
        </w:rPr>
        <w:t xml:space="preserve">действующей на основании доверенности №731/1 от 03.09.2012г. </w:t>
      </w:r>
      <w:r w:rsidRPr="0029107E">
        <w:rPr>
          <w:rFonts w:ascii="Arial" w:hAnsi="Arial" w:cs="Arial"/>
          <w:noProof/>
          <w:sz w:val="16"/>
          <w:szCs w:val="16"/>
        </w:rPr>
        <w:t xml:space="preserve"> и_______________________________, именуемый в дальнейшем «Потребитель», с другой стороны,  совместно  именуемые </w:t>
      </w:r>
      <w:r w:rsidRPr="0029107E">
        <w:rPr>
          <w:rFonts w:ascii="Arial" w:hAnsi="Arial" w:cs="Arial"/>
          <w:sz w:val="16"/>
          <w:szCs w:val="16"/>
        </w:rPr>
        <w:t xml:space="preserve"> </w:t>
      </w:r>
      <w:r w:rsidRPr="0029107E">
        <w:rPr>
          <w:rFonts w:ascii="Arial" w:hAnsi="Arial" w:cs="Arial"/>
          <w:noProof/>
          <w:sz w:val="16"/>
          <w:szCs w:val="16"/>
        </w:rPr>
        <w:t>"Стороны" заключили настоящий Договор о нижеследующем:</w:t>
      </w:r>
    </w:p>
    <w:p w:rsidR="00420DE0" w:rsidRPr="0029107E" w:rsidRDefault="00420DE0" w:rsidP="00E045DD">
      <w:pPr>
        <w:pStyle w:val="Heading1"/>
        <w:rPr>
          <w:rFonts w:cs="Times New Roman"/>
          <w:sz w:val="14"/>
          <w:szCs w:val="14"/>
        </w:rPr>
      </w:pPr>
      <w:bookmarkStart w:id="0" w:name="sub_100"/>
      <w:r w:rsidRPr="0029107E">
        <w:rPr>
          <w:sz w:val="14"/>
          <w:szCs w:val="14"/>
        </w:rPr>
        <w:t>1. Предмет договора</w:t>
      </w:r>
      <w:bookmarkEnd w:id="0"/>
      <w:r w:rsidRPr="0029107E">
        <w:rPr>
          <w:sz w:val="14"/>
          <w:szCs w:val="14"/>
        </w:rPr>
        <w:t>.</w:t>
      </w:r>
    </w:p>
    <w:p w:rsidR="00420DE0" w:rsidRPr="0029107E" w:rsidRDefault="00420DE0" w:rsidP="00C2201E">
      <w:pPr>
        <w:ind w:firstLine="0"/>
        <w:rPr>
          <w:sz w:val="16"/>
          <w:szCs w:val="16"/>
        </w:rPr>
      </w:pPr>
      <w:bookmarkStart w:id="1" w:name="sub_11"/>
      <w:r w:rsidRPr="0029107E">
        <w:rPr>
          <w:sz w:val="16"/>
          <w:szCs w:val="16"/>
        </w:rPr>
        <w:t>1.1. По настоящему Договору Ресурсоснабжающая организация обязуется подавать Потребителю через присоединенную водопроводную сеть холодную питьевую воду и осуществлять водоотведение от жилого дома, а потребитель обязуется оплачивать принятую воду и услуги водоотведения,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420DE0" w:rsidRPr="0029107E" w:rsidRDefault="00420DE0" w:rsidP="00C2201E">
      <w:pPr>
        <w:ind w:firstLine="0"/>
        <w:rPr>
          <w:sz w:val="16"/>
          <w:szCs w:val="16"/>
        </w:rPr>
      </w:pPr>
      <w:r w:rsidRPr="0029107E">
        <w:rPr>
          <w:sz w:val="16"/>
          <w:szCs w:val="16"/>
        </w:rPr>
        <w:t>1.2. Ресурсоснабжающая организация обеспечивает:</w:t>
      </w:r>
    </w:p>
    <w:p w:rsidR="00420DE0" w:rsidRPr="0029107E" w:rsidRDefault="00420DE0" w:rsidP="00C2201E">
      <w:pPr>
        <w:ind w:firstLine="0"/>
        <w:rPr>
          <w:rFonts w:cs="Times New Roman"/>
          <w:sz w:val="16"/>
          <w:szCs w:val="16"/>
        </w:rPr>
      </w:pPr>
      <w:r w:rsidRPr="0029107E">
        <w:rPr>
          <w:sz w:val="16"/>
          <w:szCs w:val="16"/>
        </w:rPr>
        <w:t>- поставку холодной питьевой воды в количестве: ______ куб.м в год;</w:t>
      </w:r>
    </w:p>
    <w:p w:rsidR="00420DE0" w:rsidRPr="0029107E" w:rsidRDefault="00420DE0" w:rsidP="00C2201E">
      <w:pPr>
        <w:ind w:firstLine="0"/>
        <w:rPr>
          <w:rFonts w:cs="Times New Roman"/>
          <w:sz w:val="16"/>
          <w:szCs w:val="16"/>
        </w:rPr>
      </w:pPr>
      <w:r w:rsidRPr="0029107E">
        <w:rPr>
          <w:sz w:val="16"/>
          <w:szCs w:val="16"/>
        </w:rPr>
        <w:t>- прием сточных бытовых вод (водоотведение) в количестве: _______ куб.м в год;</w:t>
      </w:r>
    </w:p>
    <w:p w:rsidR="00420DE0" w:rsidRPr="0029107E" w:rsidRDefault="00420DE0" w:rsidP="00C2201E">
      <w:pPr>
        <w:ind w:firstLine="0"/>
        <w:rPr>
          <w:sz w:val="16"/>
          <w:szCs w:val="16"/>
        </w:rPr>
      </w:pPr>
      <w:r w:rsidRPr="0029107E">
        <w:rPr>
          <w:sz w:val="16"/>
          <w:szCs w:val="16"/>
        </w:rPr>
        <w:t>Потребитель вправе использовать потребляемую холодную воду для бытового потребления и пользоваться услугами водоотведения в необходимых ему количестве.</w:t>
      </w:r>
    </w:p>
    <w:p w:rsidR="00420DE0" w:rsidRDefault="00420DE0" w:rsidP="00912E5A">
      <w:pPr>
        <w:ind w:firstLine="0"/>
        <w:rPr>
          <w:rFonts w:cs="Times New Roman"/>
          <w:b/>
          <w:bCs/>
          <w:sz w:val="16"/>
          <w:szCs w:val="16"/>
        </w:rPr>
      </w:pPr>
      <w:r w:rsidRPr="0029107E">
        <w:rPr>
          <w:sz w:val="16"/>
          <w:szCs w:val="16"/>
        </w:rPr>
        <w:t xml:space="preserve">1.3.Коммунальные услуги предоставляются по адресу жилого дома: </w:t>
      </w:r>
      <w:r>
        <w:rPr>
          <w:sz w:val="16"/>
          <w:szCs w:val="16"/>
        </w:rPr>
        <w:t xml:space="preserve">Тверская обл., </w:t>
      </w:r>
      <w:r w:rsidRPr="0029107E">
        <w:rPr>
          <w:sz w:val="16"/>
          <w:szCs w:val="16"/>
        </w:rPr>
        <w:t>г. Конаково, ул.____________________, д.____</w:t>
      </w:r>
      <w:r w:rsidRPr="0029107E">
        <w:rPr>
          <w:b/>
          <w:bCs/>
          <w:sz w:val="16"/>
          <w:szCs w:val="16"/>
        </w:rPr>
        <w:t xml:space="preserve"> </w:t>
      </w:r>
    </w:p>
    <w:p w:rsidR="00420DE0" w:rsidRDefault="00420DE0" w:rsidP="00912E5A">
      <w:pPr>
        <w:ind w:firstLine="0"/>
        <w:rPr>
          <w:rFonts w:cs="Times New Roman"/>
          <w:sz w:val="16"/>
          <w:szCs w:val="16"/>
        </w:rPr>
      </w:pPr>
      <w:r w:rsidRPr="0029107E">
        <w:rPr>
          <w:sz w:val="16"/>
          <w:szCs w:val="16"/>
        </w:rPr>
        <w:t xml:space="preserve">(степень благоустройства – </w:t>
      </w:r>
      <w:r w:rsidRPr="0029107E">
        <w:rPr>
          <w:b/>
          <w:bCs/>
          <w:sz w:val="16"/>
          <w:szCs w:val="16"/>
        </w:rPr>
        <w:t>централизованное холодное водоснабжение</w:t>
      </w:r>
      <w:r w:rsidRPr="0029107E">
        <w:rPr>
          <w:sz w:val="16"/>
          <w:szCs w:val="16"/>
        </w:rPr>
        <w:t xml:space="preserve">, </w:t>
      </w:r>
      <w:r w:rsidRPr="0029107E">
        <w:rPr>
          <w:b/>
          <w:bCs/>
          <w:sz w:val="16"/>
          <w:szCs w:val="16"/>
        </w:rPr>
        <w:t>водоотведение</w:t>
      </w:r>
      <w:r w:rsidRPr="0029107E">
        <w:rPr>
          <w:sz w:val="16"/>
          <w:szCs w:val="16"/>
        </w:rPr>
        <w:t xml:space="preserve">, оборудование: ванна/_______/, раковина, унитаз), </w:t>
      </w:r>
    </w:p>
    <w:p w:rsidR="00420DE0" w:rsidRPr="00881440" w:rsidRDefault="00420DE0" w:rsidP="00912E5A">
      <w:pPr>
        <w:ind w:firstLine="0"/>
        <w:rPr>
          <w:rFonts w:cs="Times New Roman"/>
          <w:sz w:val="16"/>
          <w:szCs w:val="16"/>
        </w:rPr>
      </w:pPr>
      <w:r w:rsidRPr="0029107E">
        <w:rPr>
          <w:sz w:val="16"/>
          <w:szCs w:val="16"/>
        </w:rPr>
        <w:t>поливочная площадь земельного участка _________</w:t>
      </w:r>
      <w:r w:rsidRPr="0029107E">
        <w:rPr>
          <w:b/>
          <w:bCs/>
          <w:sz w:val="16"/>
          <w:szCs w:val="16"/>
        </w:rPr>
        <w:t xml:space="preserve">  кв.м.</w:t>
      </w:r>
      <w:r>
        <w:rPr>
          <w:sz w:val="16"/>
          <w:szCs w:val="16"/>
        </w:rPr>
        <w:t xml:space="preserve"> (поливочный сезон с 01 мая по 31 августа).</w:t>
      </w:r>
    </w:p>
    <w:p w:rsidR="00420DE0" w:rsidRPr="0029107E" w:rsidRDefault="00420DE0" w:rsidP="00C2201E">
      <w:pPr>
        <w:ind w:firstLine="0"/>
        <w:rPr>
          <w:rFonts w:cs="Times New Roman"/>
          <w:b/>
          <w:bCs/>
          <w:sz w:val="16"/>
          <w:szCs w:val="16"/>
        </w:rPr>
      </w:pPr>
      <w:r w:rsidRPr="0029107E">
        <w:rPr>
          <w:sz w:val="16"/>
          <w:szCs w:val="16"/>
        </w:rPr>
        <w:t xml:space="preserve">Количество постоянно проживающих лиц: </w:t>
      </w:r>
      <w:bookmarkStart w:id="2" w:name="sub_13"/>
      <w:bookmarkEnd w:id="1"/>
      <w:r w:rsidRPr="0029107E">
        <w:rPr>
          <w:b/>
          <w:bCs/>
          <w:sz w:val="16"/>
          <w:szCs w:val="16"/>
        </w:rPr>
        <w:t>____</w:t>
      </w:r>
      <w:r>
        <w:rPr>
          <w:b/>
          <w:bCs/>
          <w:sz w:val="16"/>
          <w:szCs w:val="16"/>
        </w:rPr>
        <w:t xml:space="preserve"> .</w:t>
      </w:r>
    </w:p>
    <w:p w:rsidR="00420DE0" w:rsidRPr="0029107E" w:rsidRDefault="00420DE0" w:rsidP="00C2201E">
      <w:pPr>
        <w:ind w:firstLine="0"/>
        <w:rPr>
          <w:sz w:val="16"/>
          <w:szCs w:val="16"/>
        </w:rPr>
      </w:pPr>
      <w:r w:rsidRPr="0029107E">
        <w:rPr>
          <w:sz w:val="16"/>
          <w:szCs w:val="16"/>
        </w:rPr>
        <w:t>1.4. Точкой поставки  и ответственности за режим и качество коммунальных услуг  является граница эксплуатационной ответственности Сторон, определяемая по границе раздела (точка присоединения) инженерных систем домовладения и централизованных сетей инженерно-технического обеспечения.</w:t>
      </w:r>
    </w:p>
    <w:p w:rsidR="00420DE0" w:rsidRPr="0029107E" w:rsidRDefault="00420DE0" w:rsidP="00C2201E">
      <w:pPr>
        <w:ind w:firstLine="0"/>
        <w:rPr>
          <w:sz w:val="16"/>
          <w:szCs w:val="16"/>
        </w:rPr>
      </w:pPr>
      <w:bookmarkStart w:id="3" w:name="sub_14"/>
      <w:bookmarkEnd w:id="2"/>
      <w:r w:rsidRPr="0029107E">
        <w:rPr>
          <w:sz w:val="16"/>
          <w:szCs w:val="16"/>
        </w:rPr>
        <w:t xml:space="preserve"> 1.5. Показатели качества подаваемых Ресурсоснабжающей организацией коммунальных ресурсов должны обеспечивать показатели качества коммунальных услуг, установленных Правилами предоставления коммунальных услуг гражданам:</w:t>
      </w:r>
    </w:p>
    <w:p w:rsidR="00420DE0" w:rsidRPr="00236220" w:rsidRDefault="00420DE0" w:rsidP="003E03FC">
      <w:pPr>
        <w:pStyle w:val="Heading1"/>
        <w:rPr>
          <w:rFonts w:cs="Times New Roman"/>
          <w:color w:val="auto"/>
          <w:sz w:val="14"/>
          <w:szCs w:val="14"/>
        </w:rPr>
      </w:pPr>
      <w:r w:rsidRPr="00236220">
        <w:rPr>
          <w:rStyle w:val="a1"/>
          <w:color w:val="auto"/>
          <w:sz w:val="14"/>
          <w:szCs w:val="14"/>
        </w:rPr>
        <w:t>Требования</w:t>
      </w:r>
      <w:r w:rsidRPr="00236220">
        <w:rPr>
          <w:color w:val="auto"/>
          <w:sz w:val="14"/>
          <w:szCs w:val="14"/>
        </w:rPr>
        <w:t xml:space="preserve"> </w:t>
      </w:r>
      <w:r w:rsidRPr="00236220">
        <w:rPr>
          <w:rStyle w:val="a1"/>
          <w:color w:val="auto"/>
          <w:sz w:val="14"/>
          <w:szCs w:val="14"/>
        </w:rPr>
        <w:t>к качеству коммунальных услуг.</w:t>
      </w:r>
    </w:p>
    <w:tbl>
      <w:tblPr>
        <w:tblW w:w="1144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628"/>
        <w:gridCol w:w="3960"/>
        <w:gridCol w:w="4860"/>
      </w:tblGrid>
      <w:tr w:rsidR="00420DE0" w:rsidRPr="0029107E">
        <w:tc>
          <w:tcPr>
            <w:tcW w:w="2628" w:type="dxa"/>
            <w:tcBorders>
              <w:top w:val="single" w:sz="4" w:space="0" w:color="auto"/>
              <w:bottom w:val="single" w:sz="4" w:space="0" w:color="auto"/>
              <w:right w:val="single" w:sz="4" w:space="0" w:color="auto"/>
            </w:tcBorders>
          </w:tcPr>
          <w:p w:rsidR="00420DE0" w:rsidRPr="00DC09FD" w:rsidRDefault="00420DE0" w:rsidP="009A7FAE">
            <w:pPr>
              <w:pStyle w:val="a2"/>
              <w:rPr>
                <w:rFonts w:cs="Times New Roman"/>
                <w:sz w:val="14"/>
                <w:szCs w:val="14"/>
              </w:rPr>
            </w:pPr>
          </w:p>
        </w:tc>
        <w:tc>
          <w:tcPr>
            <w:tcW w:w="3960" w:type="dxa"/>
            <w:tcBorders>
              <w:top w:val="single" w:sz="4" w:space="0" w:color="auto"/>
              <w:left w:val="single" w:sz="4" w:space="0" w:color="auto"/>
              <w:bottom w:val="single" w:sz="4" w:space="0" w:color="auto"/>
              <w:right w:val="single" w:sz="4" w:space="0" w:color="auto"/>
            </w:tcBorders>
          </w:tcPr>
          <w:p w:rsidR="00420DE0" w:rsidRPr="00DC09FD" w:rsidRDefault="00420DE0" w:rsidP="009A7FAE">
            <w:pPr>
              <w:pStyle w:val="a2"/>
              <w:jc w:val="center"/>
              <w:rPr>
                <w:rStyle w:val="a1"/>
                <w:color w:val="auto"/>
                <w:sz w:val="14"/>
                <w:szCs w:val="14"/>
              </w:rPr>
            </w:pPr>
            <w:r w:rsidRPr="00DC09FD">
              <w:rPr>
                <w:rStyle w:val="a1"/>
                <w:color w:val="auto"/>
                <w:sz w:val="14"/>
                <w:szCs w:val="14"/>
              </w:rPr>
              <w:t>Допустимая</w:t>
            </w:r>
          </w:p>
          <w:p w:rsidR="00420DE0" w:rsidRPr="00DC09FD" w:rsidRDefault="00420DE0" w:rsidP="009A7FAE">
            <w:pPr>
              <w:pStyle w:val="a2"/>
              <w:jc w:val="center"/>
              <w:rPr>
                <w:rStyle w:val="a1"/>
                <w:color w:val="auto"/>
                <w:sz w:val="14"/>
                <w:szCs w:val="14"/>
              </w:rPr>
            </w:pPr>
            <w:r w:rsidRPr="00DC09FD">
              <w:rPr>
                <w:rStyle w:val="a1"/>
                <w:color w:val="auto"/>
                <w:sz w:val="14"/>
                <w:szCs w:val="14"/>
              </w:rPr>
              <w:t>продолжительность</w:t>
            </w:r>
          </w:p>
          <w:p w:rsidR="00420DE0" w:rsidRPr="00DC09FD" w:rsidRDefault="00420DE0" w:rsidP="009A7FAE">
            <w:pPr>
              <w:pStyle w:val="a2"/>
              <w:jc w:val="center"/>
              <w:rPr>
                <w:rStyle w:val="a1"/>
                <w:color w:val="auto"/>
                <w:sz w:val="14"/>
                <w:szCs w:val="14"/>
              </w:rPr>
            </w:pPr>
            <w:r w:rsidRPr="00DC09FD">
              <w:rPr>
                <w:rStyle w:val="a1"/>
                <w:color w:val="auto"/>
                <w:sz w:val="14"/>
                <w:szCs w:val="14"/>
              </w:rPr>
              <w:t>перерывов предоставления</w:t>
            </w:r>
          </w:p>
          <w:p w:rsidR="00420DE0" w:rsidRPr="00DC09FD" w:rsidRDefault="00420DE0" w:rsidP="009A7FAE">
            <w:pPr>
              <w:pStyle w:val="a2"/>
              <w:jc w:val="center"/>
              <w:rPr>
                <w:rStyle w:val="a1"/>
                <w:color w:val="auto"/>
                <w:sz w:val="14"/>
                <w:szCs w:val="14"/>
              </w:rPr>
            </w:pPr>
            <w:r w:rsidRPr="00DC09FD">
              <w:rPr>
                <w:rStyle w:val="a1"/>
                <w:color w:val="auto"/>
                <w:sz w:val="14"/>
                <w:szCs w:val="14"/>
              </w:rPr>
              <w:t>коммунальной услуги и допустимые отклонения качества коммунальной услуги</w:t>
            </w:r>
          </w:p>
        </w:tc>
        <w:tc>
          <w:tcPr>
            <w:tcW w:w="4860" w:type="dxa"/>
            <w:tcBorders>
              <w:top w:val="single" w:sz="4" w:space="0" w:color="auto"/>
              <w:left w:val="single" w:sz="4" w:space="0" w:color="auto"/>
              <w:bottom w:val="single" w:sz="4" w:space="0" w:color="auto"/>
            </w:tcBorders>
          </w:tcPr>
          <w:p w:rsidR="00420DE0" w:rsidRPr="00DC09FD" w:rsidRDefault="00420DE0" w:rsidP="009A7FAE">
            <w:pPr>
              <w:pStyle w:val="a2"/>
              <w:jc w:val="center"/>
              <w:rPr>
                <w:rStyle w:val="a1"/>
                <w:color w:val="auto"/>
                <w:sz w:val="14"/>
                <w:szCs w:val="14"/>
              </w:rPr>
            </w:pPr>
            <w:r w:rsidRPr="00DC09FD">
              <w:rPr>
                <w:rStyle w:val="a1"/>
                <w:color w:val="auto"/>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20DE0" w:rsidRPr="0029107E">
        <w:tc>
          <w:tcPr>
            <w:tcW w:w="11448" w:type="dxa"/>
            <w:gridSpan w:val="3"/>
            <w:tcBorders>
              <w:top w:val="nil"/>
              <w:bottom w:val="single" w:sz="4" w:space="0" w:color="auto"/>
            </w:tcBorders>
          </w:tcPr>
          <w:p w:rsidR="00420DE0" w:rsidRPr="00DC09FD" w:rsidRDefault="00420DE0" w:rsidP="009A7FAE">
            <w:pPr>
              <w:pStyle w:val="a2"/>
              <w:jc w:val="center"/>
              <w:rPr>
                <w:rStyle w:val="a1"/>
                <w:color w:val="auto"/>
                <w:sz w:val="14"/>
                <w:szCs w:val="14"/>
              </w:rPr>
            </w:pPr>
            <w:bookmarkStart w:id="4" w:name="sub_1100"/>
            <w:r w:rsidRPr="00DC09FD">
              <w:rPr>
                <w:rStyle w:val="a1"/>
                <w:color w:val="auto"/>
                <w:sz w:val="14"/>
                <w:szCs w:val="14"/>
              </w:rPr>
              <w:t>I. Холодное водоснабжение</w:t>
            </w:r>
            <w:bookmarkEnd w:id="4"/>
          </w:p>
        </w:tc>
      </w:tr>
      <w:tr w:rsidR="00420DE0" w:rsidRPr="0029107E">
        <w:tc>
          <w:tcPr>
            <w:tcW w:w="2628" w:type="dxa"/>
            <w:tcBorders>
              <w:top w:val="single" w:sz="4" w:space="0" w:color="auto"/>
              <w:bottom w:val="single" w:sz="4" w:space="0" w:color="auto"/>
              <w:right w:val="single" w:sz="4" w:space="0" w:color="auto"/>
            </w:tcBorders>
          </w:tcPr>
          <w:p w:rsidR="00420DE0" w:rsidRPr="00DC09FD" w:rsidRDefault="00420DE0" w:rsidP="009A7FAE">
            <w:pPr>
              <w:pStyle w:val="a2"/>
              <w:rPr>
                <w:rStyle w:val="a1"/>
                <w:color w:val="auto"/>
                <w:sz w:val="14"/>
                <w:szCs w:val="14"/>
              </w:rPr>
            </w:pPr>
            <w:bookmarkStart w:id="5" w:name="sub_10001"/>
            <w:r w:rsidRPr="00DC09FD">
              <w:rPr>
                <w:rStyle w:val="a1"/>
                <w:color w:val="auto"/>
                <w:sz w:val="14"/>
                <w:szCs w:val="14"/>
              </w:rPr>
              <w:t>1. Бесперебойное круглосуточное холодное водоснабжение в течение года</w:t>
            </w:r>
            <w:bookmarkEnd w:id="5"/>
          </w:p>
        </w:tc>
        <w:tc>
          <w:tcPr>
            <w:tcW w:w="3960" w:type="dxa"/>
            <w:tcBorders>
              <w:top w:val="single" w:sz="4" w:space="0" w:color="auto"/>
              <w:left w:val="single" w:sz="4" w:space="0" w:color="auto"/>
              <w:bottom w:val="single" w:sz="4" w:space="0" w:color="auto"/>
              <w:right w:val="single" w:sz="4" w:space="0" w:color="auto"/>
            </w:tcBorders>
          </w:tcPr>
          <w:p w:rsidR="00420DE0" w:rsidRPr="00DC09FD" w:rsidRDefault="00420DE0" w:rsidP="009A7FAE">
            <w:pPr>
              <w:pStyle w:val="a2"/>
              <w:rPr>
                <w:rStyle w:val="a1"/>
                <w:color w:val="auto"/>
                <w:sz w:val="14"/>
                <w:szCs w:val="14"/>
              </w:rPr>
            </w:pPr>
            <w:r w:rsidRPr="00DC09FD">
              <w:rPr>
                <w:rStyle w:val="a1"/>
                <w:color w:val="auto"/>
                <w:sz w:val="14"/>
                <w:szCs w:val="14"/>
              </w:rPr>
              <w:t>допустимая продолжительность перерыва подачи холодной воды:</w:t>
            </w:r>
          </w:p>
          <w:p w:rsidR="00420DE0" w:rsidRPr="00DC09FD" w:rsidRDefault="00420DE0" w:rsidP="009A7FAE">
            <w:pPr>
              <w:pStyle w:val="a2"/>
              <w:rPr>
                <w:rStyle w:val="a1"/>
                <w:color w:val="auto"/>
                <w:sz w:val="14"/>
                <w:szCs w:val="14"/>
              </w:rPr>
            </w:pPr>
            <w:r w:rsidRPr="00DC09FD">
              <w:rPr>
                <w:rStyle w:val="a1"/>
                <w:color w:val="auto"/>
                <w:sz w:val="14"/>
                <w:szCs w:val="14"/>
              </w:rPr>
              <w:t>8 часов (суммарно) в течение 1 месяца,</w:t>
            </w:r>
          </w:p>
          <w:p w:rsidR="00420DE0" w:rsidRPr="00DC09FD" w:rsidRDefault="00420DE0" w:rsidP="009A7FAE">
            <w:pPr>
              <w:pStyle w:val="a2"/>
              <w:rPr>
                <w:rStyle w:val="a1"/>
                <w:color w:val="auto"/>
                <w:sz w:val="14"/>
                <w:szCs w:val="14"/>
              </w:rPr>
            </w:pPr>
            <w:r w:rsidRPr="00DC09FD">
              <w:rPr>
                <w:rStyle w:val="a1"/>
                <w:color w:val="auto"/>
                <w:sz w:val="14"/>
                <w:szCs w:val="14"/>
              </w:rPr>
              <w:t>4 часа единовременно, при авар</w:t>
            </w:r>
            <w:r>
              <w:rPr>
                <w:rStyle w:val="a1"/>
                <w:color w:val="auto"/>
                <w:sz w:val="14"/>
                <w:szCs w:val="14"/>
              </w:rPr>
              <w:t>ии в централизованных сетях ин</w:t>
            </w:r>
            <w:r w:rsidRPr="00DC09FD">
              <w:rPr>
                <w:rStyle w:val="a1"/>
                <w:color w:val="auto"/>
                <w:sz w:val="14"/>
                <w:szCs w:val="14"/>
              </w:rPr>
              <w:t>же</w:t>
            </w:r>
            <w:r>
              <w:rPr>
                <w:rStyle w:val="a1"/>
                <w:color w:val="auto"/>
                <w:sz w:val="14"/>
                <w:szCs w:val="14"/>
              </w:rPr>
              <w:t>не</w:t>
            </w:r>
            <w:r w:rsidRPr="00DC09FD">
              <w:rPr>
                <w:rStyle w:val="a1"/>
                <w:color w:val="auto"/>
                <w:sz w:val="14"/>
                <w:szCs w:val="14"/>
              </w:rPr>
              <w:t>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hyperlink r:id="rId6" w:history="1">
              <w:r w:rsidRPr="00DC09FD">
                <w:rPr>
                  <w:rStyle w:val="a0"/>
                  <w:color w:val="auto"/>
                  <w:sz w:val="14"/>
                  <w:szCs w:val="14"/>
                </w:rPr>
                <w:t>СНиП 2.04.02-84*</w:t>
              </w:r>
            </w:hyperlink>
            <w:r w:rsidRPr="00DC09FD">
              <w:rPr>
                <w:rStyle w:val="a1"/>
                <w:color w:val="auto"/>
                <w:sz w:val="14"/>
                <w:szCs w:val="14"/>
              </w:rPr>
              <w:t>)</w:t>
            </w:r>
          </w:p>
        </w:tc>
        <w:tc>
          <w:tcPr>
            <w:tcW w:w="4860" w:type="dxa"/>
            <w:tcBorders>
              <w:top w:val="single" w:sz="4" w:space="0" w:color="auto"/>
              <w:left w:val="single" w:sz="4" w:space="0" w:color="auto"/>
              <w:bottom w:val="single" w:sz="4" w:space="0" w:color="auto"/>
            </w:tcBorders>
          </w:tcPr>
          <w:p w:rsidR="00420DE0" w:rsidRPr="009B505C" w:rsidRDefault="00420DE0" w:rsidP="009A7FAE">
            <w:pPr>
              <w:pStyle w:val="a2"/>
              <w:rPr>
                <w:rStyle w:val="a1"/>
                <w:rFonts w:cs="Times New Roman"/>
                <w:color w:val="auto"/>
                <w:sz w:val="14"/>
                <w:szCs w:val="14"/>
              </w:rPr>
            </w:pPr>
            <w:r w:rsidRPr="00DC09FD">
              <w:rPr>
                <w:rStyle w:val="a1"/>
                <w:color w:val="auto"/>
                <w:sz w:val="14"/>
                <w:szCs w:val="14"/>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w:t>
            </w:r>
            <w:r>
              <w:rPr>
                <w:rStyle w:val="a1"/>
                <w:color w:val="auto"/>
                <w:sz w:val="14"/>
                <w:szCs w:val="14"/>
              </w:rPr>
              <w:t xml:space="preserve"> в соответствии с приложением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06.05.11г. №354(далее Правила), с учетом положений раздела </w:t>
            </w:r>
            <w:r>
              <w:rPr>
                <w:rStyle w:val="a1"/>
                <w:color w:val="auto"/>
                <w:sz w:val="14"/>
                <w:szCs w:val="14"/>
                <w:lang w:val="en-US"/>
              </w:rPr>
              <w:t>IX</w:t>
            </w:r>
            <w:r>
              <w:rPr>
                <w:rStyle w:val="a1"/>
                <w:color w:val="auto"/>
                <w:sz w:val="14"/>
                <w:szCs w:val="14"/>
              </w:rPr>
              <w:t xml:space="preserve"> Правил</w:t>
            </w:r>
          </w:p>
        </w:tc>
      </w:tr>
      <w:tr w:rsidR="00420DE0" w:rsidRPr="0029107E">
        <w:tc>
          <w:tcPr>
            <w:tcW w:w="2628" w:type="dxa"/>
            <w:tcBorders>
              <w:top w:val="single" w:sz="4" w:space="0" w:color="auto"/>
              <w:bottom w:val="single" w:sz="4" w:space="0" w:color="auto"/>
              <w:right w:val="single" w:sz="4" w:space="0" w:color="auto"/>
            </w:tcBorders>
          </w:tcPr>
          <w:p w:rsidR="00420DE0" w:rsidRPr="00DC09FD" w:rsidRDefault="00420DE0" w:rsidP="009A7FAE">
            <w:pPr>
              <w:pStyle w:val="a2"/>
              <w:rPr>
                <w:rStyle w:val="a1"/>
                <w:color w:val="auto"/>
                <w:sz w:val="14"/>
                <w:szCs w:val="14"/>
              </w:rPr>
            </w:pPr>
            <w:bookmarkStart w:id="6" w:name="sub_10002"/>
            <w:r w:rsidRPr="00DC09FD">
              <w:rPr>
                <w:rStyle w:val="a1"/>
                <w:color w:val="auto"/>
                <w:sz w:val="14"/>
                <w:szCs w:val="14"/>
              </w:rPr>
              <w:t>2. Постоянное соответствие состава и свойств холодной воды требованиям законодательства Российской Федерации о техническом регулировании (</w:t>
            </w:r>
            <w:hyperlink r:id="rId7" w:history="1">
              <w:r w:rsidRPr="00DC09FD">
                <w:rPr>
                  <w:rStyle w:val="a0"/>
                  <w:color w:val="auto"/>
                  <w:sz w:val="14"/>
                  <w:szCs w:val="14"/>
                </w:rPr>
                <w:t>СанПиН 2.1.4.1074-01</w:t>
              </w:r>
            </w:hyperlink>
            <w:r w:rsidRPr="00DC09FD">
              <w:rPr>
                <w:rStyle w:val="a1"/>
                <w:color w:val="auto"/>
                <w:sz w:val="14"/>
                <w:szCs w:val="14"/>
              </w:rPr>
              <w:t>)</w:t>
            </w:r>
            <w:bookmarkEnd w:id="6"/>
          </w:p>
        </w:tc>
        <w:tc>
          <w:tcPr>
            <w:tcW w:w="3960" w:type="dxa"/>
            <w:tcBorders>
              <w:top w:val="single" w:sz="4" w:space="0" w:color="auto"/>
              <w:left w:val="single" w:sz="4" w:space="0" w:color="auto"/>
              <w:bottom w:val="single" w:sz="4" w:space="0" w:color="auto"/>
              <w:right w:val="single" w:sz="4" w:space="0" w:color="auto"/>
            </w:tcBorders>
          </w:tcPr>
          <w:p w:rsidR="00420DE0" w:rsidRPr="00DC09FD" w:rsidRDefault="00420DE0" w:rsidP="009A7FAE">
            <w:pPr>
              <w:pStyle w:val="a2"/>
              <w:rPr>
                <w:rStyle w:val="a1"/>
                <w:color w:val="auto"/>
                <w:sz w:val="14"/>
                <w:szCs w:val="14"/>
              </w:rPr>
            </w:pPr>
            <w:r w:rsidRPr="00DC09FD">
              <w:rPr>
                <w:rStyle w:val="a1"/>
                <w:color w:val="auto"/>
                <w:sz w:val="14"/>
                <w:szCs w:val="14"/>
              </w:rPr>
              <w:t xml:space="preserve">отклонение состава и свойств холодной воды от требований </w:t>
            </w:r>
            <w:hyperlink r:id="rId8" w:history="1">
              <w:r w:rsidRPr="00DC09FD">
                <w:rPr>
                  <w:rStyle w:val="a0"/>
                  <w:color w:val="auto"/>
                  <w:sz w:val="14"/>
                  <w:szCs w:val="14"/>
                </w:rPr>
                <w:t>законодательства</w:t>
              </w:r>
            </w:hyperlink>
            <w:r w:rsidRPr="00DC09FD">
              <w:rPr>
                <w:rStyle w:val="a1"/>
                <w:color w:val="auto"/>
                <w:sz w:val="14"/>
                <w:szCs w:val="14"/>
              </w:rPr>
              <w:t xml:space="preserve"> Российской Федерации о техническом регулировании не допускается</w:t>
            </w:r>
          </w:p>
        </w:tc>
        <w:tc>
          <w:tcPr>
            <w:tcW w:w="4860" w:type="dxa"/>
            <w:tcBorders>
              <w:top w:val="single" w:sz="4" w:space="0" w:color="auto"/>
              <w:left w:val="single" w:sz="4" w:space="0" w:color="auto"/>
              <w:bottom w:val="single" w:sz="4" w:space="0" w:color="auto"/>
            </w:tcBorders>
          </w:tcPr>
          <w:p w:rsidR="00420DE0" w:rsidRPr="00DC09FD" w:rsidRDefault="00420DE0" w:rsidP="009A7FAE">
            <w:pPr>
              <w:pStyle w:val="a2"/>
              <w:rPr>
                <w:rStyle w:val="a1"/>
                <w:rFonts w:cs="Times New Roman"/>
                <w:color w:val="auto"/>
                <w:sz w:val="14"/>
                <w:szCs w:val="14"/>
              </w:rPr>
            </w:pPr>
            <w:r w:rsidRPr="00DC09FD">
              <w:rPr>
                <w:rStyle w:val="a1"/>
                <w:color w:val="auto"/>
                <w:sz w:val="14"/>
                <w:szCs w:val="14"/>
              </w:rPr>
              <w:t>при несоответствии состава и свойств холодной воды требованиям законодательства Российской Федерации о техническом регулировании разм</w:t>
            </w:r>
            <w:r>
              <w:rPr>
                <w:rStyle w:val="a1"/>
                <w:color w:val="auto"/>
                <w:sz w:val="14"/>
                <w:szCs w:val="14"/>
              </w:rPr>
              <w:t>ер платы за коммунальную услугу, определенный за расчетный период в соответствии с приложением №2 к Правилам, снижается на размер платы, исчисленный суммарно за каждый день предоставления коммунальной услуги ненадлежащего качества(независимо от показаний приборов учета) в соответствии с п.101 Правил</w:t>
            </w:r>
          </w:p>
        </w:tc>
      </w:tr>
      <w:tr w:rsidR="00420DE0" w:rsidRPr="0029107E">
        <w:tc>
          <w:tcPr>
            <w:tcW w:w="2628" w:type="dxa"/>
            <w:tcBorders>
              <w:top w:val="single" w:sz="4" w:space="0" w:color="auto"/>
              <w:bottom w:val="single" w:sz="4" w:space="0" w:color="auto"/>
              <w:right w:val="single" w:sz="4" w:space="0" w:color="auto"/>
            </w:tcBorders>
          </w:tcPr>
          <w:p w:rsidR="00420DE0" w:rsidRPr="00DC09FD" w:rsidRDefault="00420DE0" w:rsidP="009A7FAE">
            <w:pPr>
              <w:pStyle w:val="a2"/>
              <w:rPr>
                <w:rStyle w:val="a1"/>
                <w:color w:val="auto"/>
                <w:sz w:val="14"/>
                <w:szCs w:val="14"/>
              </w:rPr>
            </w:pPr>
            <w:bookmarkStart w:id="7" w:name="sub_10003"/>
            <w:r w:rsidRPr="00DC09FD">
              <w:rPr>
                <w:rStyle w:val="a1"/>
                <w:color w:val="auto"/>
                <w:sz w:val="14"/>
                <w:szCs w:val="14"/>
              </w:rPr>
              <w:t>3. Давление в системе холодного водоснабжения в точке водораз-</w:t>
            </w:r>
          </w:p>
          <w:p w:rsidR="00420DE0" w:rsidRPr="00DC09FD" w:rsidRDefault="00420DE0" w:rsidP="009A7FAE">
            <w:pPr>
              <w:pStyle w:val="a2"/>
              <w:rPr>
                <w:rStyle w:val="a1"/>
                <w:color w:val="auto"/>
                <w:sz w:val="14"/>
                <w:szCs w:val="14"/>
              </w:rPr>
            </w:pPr>
            <w:r w:rsidRPr="00DC09FD">
              <w:rPr>
                <w:rStyle w:val="a1"/>
                <w:color w:val="auto"/>
                <w:sz w:val="14"/>
                <w:szCs w:val="14"/>
              </w:rPr>
              <w:t>збора</w:t>
            </w:r>
            <w:hyperlink w:anchor="sub_10111" w:history="1">
              <w:r w:rsidRPr="00DC09FD">
                <w:rPr>
                  <w:rStyle w:val="a0"/>
                  <w:color w:val="auto"/>
                  <w:sz w:val="14"/>
                  <w:szCs w:val="14"/>
                </w:rPr>
                <w:t>*(1)</w:t>
              </w:r>
            </w:hyperlink>
            <w:r w:rsidRPr="00DC09FD">
              <w:rPr>
                <w:rStyle w:val="a1"/>
                <w:color w:val="auto"/>
                <w:sz w:val="14"/>
                <w:szCs w:val="14"/>
              </w:rPr>
              <w:t xml:space="preserve">:в многоквартирных домах и жилых домах - от </w:t>
            </w:r>
            <w:r w:rsidRPr="00DC09FD">
              <w:rPr>
                <w:rStyle w:val="a1"/>
                <w:color w:val="auto"/>
                <w:sz w:val="14"/>
                <w:szCs w:val="14"/>
              </w:rPr>
              <w:br/>
              <w:t>0,03 МПа(0,3кгс/кв.см) до 0,6 МПа</w:t>
            </w:r>
            <w:r w:rsidRPr="00DC09FD">
              <w:rPr>
                <w:rStyle w:val="a1"/>
                <w:color w:val="auto"/>
                <w:sz w:val="14"/>
                <w:szCs w:val="14"/>
              </w:rPr>
              <w:br/>
              <w:t>(6 кгс/кв. см); у водоразборных</w:t>
            </w:r>
            <w:bookmarkEnd w:id="7"/>
          </w:p>
          <w:p w:rsidR="00420DE0" w:rsidRPr="00DC09FD" w:rsidRDefault="00420DE0" w:rsidP="009A7FAE">
            <w:pPr>
              <w:pStyle w:val="a2"/>
              <w:rPr>
                <w:rStyle w:val="a1"/>
                <w:color w:val="auto"/>
                <w:sz w:val="14"/>
                <w:szCs w:val="14"/>
              </w:rPr>
            </w:pPr>
            <w:r w:rsidRPr="00DC09FD">
              <w:rPr>
                <w:rStyle w:val="a1"/>
                <w:color w:val="auto"/>
                <w:sz w:val="14"/>
                <w:szCs w:val="14"/>
              </w:rPr>
              <w:t>колонок - не менее 0,1 МПа</w:t>
            </w:r>
          </w:p>
          <w:p w:rsidR="00420DE0" w:rsidRPr="00DC09FD" w:rsidRDefault="00420DE0" w:rsidP="009A7FAE">
            <w:pPr>
              <w:pStyle w:val="a2"/>
              <w:rPr>
                <w:rStyle w:val="a1"/>
                <w:color w:val="auto"/>
                <w:sz w:val="14"/>
                <w:szCs w:val="14"/>
              </w:rPr>
            </w:pPr>
            <w:r w:rsidRPr="00DC09FD">
              <w:rPr>
                <w:rStyle w:val="a1"/>
                <w:color w:val="auto"/>
                <w:sz w:val="14"/>
                <w:szCs w:val="14"/>
              </w:rPr>
              <w:t>(1 кгс/кв. см)</w:t>
            </w:r>
          </w:p>
        </w:tc>
        <w:tc>
          <w:tcPr>
            <w:tcW w:w="3960" w:type="dxa"/>
            <w:tcBorders>
              <w:top w:val="single" w:sz="4" w:space="0" w:color="auto"/>
              <w:left w:val="single" w:sz="4" w:space="0" w:color="auto"/>
              <w:bottom w:val="single" w:sz="4" w:space="0" w:color="auto"/>
              <w:right w:val="single" w:sz="4" w:space="0" w:color="auto"/>
            </w:tcBorders>
          </w:tcPr>
          <w:p w:rsidR="00420DE0" w:rsidRPr="00DC09FD" w:rsidRDefault="00420DE0" w:rsidP="009A7FAE">
            <w:pPr>
              <w:pStyle w:val="a2"/>
              <w:rPr>
                <w:rStyle w:val="a1"/>
                <w:color w:val="auto"/>
                <w:sz w:val="14"/>
                <w:szCs w:val="14"/>
              </w:rPr>
            </w:pPr>
            <w:r w:rsidRPr="00DC09FD">
              <w:rPr>
                <w:rStyle w:val="a1"/>
                <w:color w:val="auto"/>
                <w:sz w:val="14"/>
                <w:szCs w:val="14"/>
              </w:rPr>
              <w:t>отклонение давления не допускается</w:t>
            </w:r>
          </w:p>
        </w:tc>
        <w:tc>
          <w:tcPr>
            <w:tcW w:w="4860" w:type="dxa"/>
            <w:tcBorders>
              <w:top w:val="single" w:sz="4" w:space="0" w:color="auto"/>
              <w:left w:val="single" w:sz="4" w:space="0" w:color="auto"/>
              <w:bottom w:val="single" w:sz="4" w:space="0" w:color="auto"/>
            </w:tcBorders>
          </w:tcPr>
          <w:p w:rsidR="00420DE0" w:rsidRDefault="00420DE0" w:rsidP="009A7FAE">
            <w:pPr>
              <w:pStyle w:val="a2"/>
              <w:rPr>
                <w:rStyle w:val="a1"/>
                <w:color w:val="auto"/>
                <w:sz w:val="14"/>
                <w:szCs w:val="14"/>
              </w:rPr>
            </w:pPr>
            <w:r w:rsidRPr="00DC09FD">
              <w:rPr>
                <w:rStyle w:val="a1"/>
                <w:color w:val="auto"/>
                <w:sz w:val="14"/>
                <w:szCs w:val="14"/>
              </w:rPr>
              <w:t>за каждый час подачи холодной воды суммарно в течение расчетного периода, в котором произошло отклонение давления:</w:t>
            </w:r>
            <w:r>
              <w:rPr>
                <w:rStyle w:val="a1"/>
                <w:color w:val="auto"/>
                <w:sz w:val="14"/>
                <w:szCs w:val="14"/>
              </w:rPr>
              <w:t xml:space="preserve"> </w:t>
            </w:r>
          </w:p>
          <w:p w:rsidR="00420DE0" w:rsidRDefault="00420DE0" w:rsidP="009A7FAE">
            <w:pPr>
              <w:pStyle w:val="a2"/>
              <w:rPr>
                <w:rStyle w:val="a1"/>
                <w:color w:val="auto"/>
                <w:sz w:val="14"/>
                <w:szCs w:val="14"/>
              </w:rPr>
            </w:pPr>
            <w:r w:rsidRPr="00DC09FD">
              <w:rPr>
                <w:rStyle w:val="a1"/>
                <w:color w:val="auto"/>
                <w:sz w:val="14"/>
                <w:szCs w:val="14"/>
              </w:rP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w:t>
            </w:r>
            <w:r>
              <w:rPr>
                <w:rStyle w:val="a1"/>
                <w:color w:val="auto"/>
                <w:sz w:val="14"/>
                <w:szCs w:val="14"/>
              </w:rPr>
              <w:t xml:space="preserve"> в соответствии с Приложением №2 к Правилам;</w:t>
            </w:r>
          </w:p>
          <w:p w:rsidR="00420DE0" w:rsidRPr="00DB6845" w:rsidRDefault="00420DE0" w:rsidP="009A7FAE">
            <w:pPr>
              <w:pStyle w:val="a2"/>
              <w:rPr>
                <w:rStyle w:val="a1"/>
                <w:rFonts w:cs="Times New Roman"/>
                <w:color w:val="auto"/>
                <w:sz w:val="14"/>
                <w:szCs w:val="14"/>
              </w:rPr>
            </w:pPr>
            <w:r w:rsidRPr="00DC09FD">
              <w:rPr>
                <w:rStyle w:val="a1"/>
                <w:color w:val="auto"/>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DC09FD">
                <w:rPr>
                  <w:rStyle w:val="a0"/>
                  <w:color w:val="auto"/>
                  <w:sz w:val="14"/>
                  <w:szCs w:val="14"/>
                </w:rPr>
                <w:t>пунктом 101</w:t>
              </w:r>
            </w:hyperlink>
            <w:r w:rsidRPr="00DC09FD">
              <w:rPr>
                <w:rStyle w:val="a1"/>
                <w:color w:val="auto"/>
                <w:sz w:val="14"/>
                <w:szCs w:val="14"/>
              </w:rPr>
              <w:t xml:space="preserve"> Правил</w:t>
            </w:r>
          </w:p>
        </w:tc>
      </w:tr>
      <w:tr w:rsidR="00420DE0" w:rsidRPr="0029107E">
        <w:tc>
          <w:tcPr>
            <w:tcW w:w="11448" w:type="dxa"/>
            <w:gridSpan w:val="3"/>
            <w:tcBorders>
              <w:top w:val="single" w:sz="4" w:space="0" w:color="auto"/>
              <w:bottom w:val="single" w:sz="4" w:space="0" w:color="auto"/>
            </w:tcBorders>
          </w:tcPr>
          <w:p w:rsidR="00420DE0" w:rsidRPr="0029107E" w:rsidRDefault="00420DE0" w:rsidP="00306037">
            <w:pPr>
              <w:pStyle w:val="a2"/>
              <w:jc w:val="center"/>
              <w:rPr>
                <w:rStyle w:val="a1"/>
                <w:color w:val="auto"/>
                <w:sz w:val="14"/>
                <w:szCs w:val="14"/>
              </w:rPr>
            </w:pPr>
            <w:bookmarkStart w:id="8" w:name="sub_13000"/>
            <w:r w:rsidRPr="0029107E">
              <w:rPr>
                <w:rStyle w:val="a1"/>
                <w:color w:val="auto"/>
                <w:sz w:val="14"/>
                <w:szCs w:val="14"/>
              </w:rPr>
              <w:t>III. Водоотведение</w:t>
            </w:r>
            <w:bookmarkEnd w:id="8"/>
          </w:p>
        </w:tc>
      </w:tr>
      <w:tr w:rsidR="00420DE0" w:rsidRPr="0029107E">
        <w:tc>
          <w:tcPr>
            <w:tcW w:w="2628" w:type="dxa"/>
            <w:tcBorders>
              <w:top w:val="single" w:sz="4" w:space="0" w:color="auto"/>
              <w:bottom w:val="single" w:sz="4" w:space="0" w:color="auto"/>
              <w:right w:val="single" w:sz="4" w:space="0" w:color="auto"/>
            </w:tcBorders>
          </w:tcPr>
          <w:p w:rsidR="00420DE0" w:rsidRPr="0029107E" w:rsidRDefault="00420DE0" w:rsidP="00306037">
            <w:pPr>
              <w:pStyle w:val="a2"/>
              <w:rPr>
                <w:rStyle w:val="a1"/>
                <w:color w:val="auto"/>
                <w:sz w:val="14"/>
                <w:szCs w:val="14"/>
              </w:rPr>
            </w:pPr>
            <w:bookmarkStart w:id="9" w:name="sub_10008"/>
            <w:r w:rsidRPr="0029107E">
              <w:rPr>
                <w:rStyle w:val="a1"/>
                <w:color w:val="auto"/>
                <w:sz w:val="14"/>
                <w:szCs w:val="14"/>
              </w:rPr>
              <w:t>4.Бесперебойное круглосуточное водоотведение в течение года</w:t>
            </w:r>
            <w:bookmarkEnd w:id="9"/>
          </w:p>
        </w:tc>
        <w:tc>
          <w:tcPr>
            <w:tcW w:w="3960" w:type="dxa"/>
            <w:tcBorders>
              <w:top w:val="single" w:sz="4" w:space="0" w:color="auto"/>
              <w:left w:val="single" w:sz="4" w:space="0" w:color="auto"/>
              <w:bottom w:val="single" w:sz="4" w:space="0" w:color="auto"/>
              <w:right w:val="single" w:sz="4" w:space="0" w:color="auto"/>
            </w:tcBorders>
          </w:tcPr>
          <w:p w:rsidR="00420DE0" w:rsidRPr="0029107E" w:rsidRDefault="00420DE0" w:rsidP="00306037">
            <w:pPr>
              <w:pStyle w:val="a2"/>
              <w:rPr>
                <w:rStyle w:val="a1"/>
                <w:color w:val="auto"/>
                <w:sz w:val="14"/>
                <w:szCs w:val="14"/>
              </w:rPr>
            </w:pPr>
            <w:r w:rsidRPr="0029107E">
              <w:rPr>
                <w:rStyle w:val="a1"/>
                <w:color w:val="auto"/>
                <w:sz w:val="14"/>
                <w:szCs w:val="14"/>
              </w:rPr>
              <w:t>допустимая продолжительность перерыва водоотведения: не более 8 часов (суммарно) в течение 1 месяца, 4 часа единовременно (в том числе при аварии)</w:t>
            </w:r>
          </w:p>
        </w:tc>
        <w:tc>
          <w:tcPr>
            <w:tcW w:w="4860" w:type="dxa"/>
            <w:tcBorders>
              <w:top w:val="single" w:sz="4" w:space="0" w:color="auto"/>
              <w:left w:val="single" w:sz="4" w:space="0" w:color="auto"/>
              <w:bottom w:val="single" w:sz="4" w:space="0" w:color="auto"/>
            </w:tcBorders>
          </w:tcPr>
          <w:p w:rsidR="00420DE0" w:rsidRPr="0029107E" w:rsidRDefault="00420DE0" w:rsidP="00306037">
            <w:pPr>
              <w:pStyle w:val="a2"/>
              <w:rPr>
                <w:rStyle w:val="a1"/>
                <w:color w:val="auto"/>
                <w:sz w:val="14"/>
                <w:szCs w:val="14"/>
              </w:rPr>
            </w:pPr>
            <w:r w:rsidRPr="0029107E">
              <w:rPr>
                <w:rStyle w:val="a1"/>
                <w:color w:val="auto"/>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29107E">
                <w:rPr>
                  <w:rStyle w:val="a0"/>
                  <w:color w:val="auto"/>
                  <w:sz w:val="14"/>
                  <w:szCs w:val="14"/>
                </w:rPr>
                <w:t>приложением N 2</w:t>
              </w:r>
            </w:hyperlink>
            <w:r w:rsidRPr="0029107E">
              <w:rPr>
                <w:rStyle w:val="a1"/>
                <w:color w:val="auto"/>
                <w:sz w:val="14"/>
                <w:szCs w:val="14"/>
              </w:rPr>
              <w:t xml:space="preserve"> к Правилам, с учетом положений </w:t>
            </w:r>
            <w:hyperlink w:anchor="sub_1009" w:history="1">
              <w:r w:rsidRPr="0029107E">
                <w:rPr>
                  <w:rStyle w:val="a0"/>
                  <w:color w:val="auto"/>
                  <w:sz w:val="14"/>
                  <w:szCs w:val="14"/>
                </w:rPr>
                <w:t>раздела IX</w:t>
              </w:r>
            </w:hyperlink>
            <w:r w:rsidRPr="0029107E">
              <w:rPr>
                <w:rStyle w:val="a1"/>
                <w:color w:val="auto"/>
                <w:sz w:val="14"/>
                <w:szCs w:val="14"/>
              </w:rPr>
              <w:t xml:space="preserve"> Правил</w:t>
            </w:r>
          </w:p>
        </w:tc>
      </w:tr>
    </w:tbl>
    <w:p w:rsidR="00420DE0" w:rsidRPr="0029107E" w:rsidRDefault="00420DE0" w:rsidP="0029107E">
      <w:pPr>
        <w:pStyle w:val="Heading1"/>
        <w:rPr>
          <w:color w:val="auto"/>
          <w:sz w:val="14"/>
          <w:szCs w:val="14"/>
        </w:rPr>
      </w:pPr>
      <w:bookmarkStart w:id="10" w:name="sub_200"/>
      <w:bookmarkEnd w:id="3"/>
      <w:r w:rsidRPr="0029107E">
        <w:rPr>
          <w:color w:val="auto"/>
          <w:sz w:val="14"/>
          <w:szCs w:val="14"/>
        </w:rPr>
        <w:t>2. Права и обязанности сторон</w:t>
      </w:r>
      <w:bookmarkEnd w:id="10"/>
    </w:p>
    <w:p w:rsidR="00420DE0" w:rsidRPr="0029107E" w:rsidRDefault="00420DE0" w:rsidP="00FA769C">
      <w:pPr>
        <w:pStyle w:val="Heading1"/>
        <w:jc w:val="left"/>
        <w:rPr>
          <w:rFonts w:cs="Times New Roman"/>
          <w:color w:val="auto"/>
          <w:sz w:val="14"/>
          <w:szCs w:val="14"/>
        </w:rPr>
      </w:pPr>
      <w:bookmarkStart w:id="11" w:name="sub_22"/>
      <w:r w:rsidRPr="0029107E">
        <w:rPr>
          <w:color w:val="auto"/>
          <w:sz w:val="14"/>
          <w:szCs w:val="14"/>
        </w:rPr>
        <w:t xml:space="preserve"> </w:t>
      </w:r>
      <w:bookmarkStart w:id="12" w:name="sub_300"/>
      <w:bookmarkEnd w:id="11"/>
      <w:r w:rsidRPr="0029107E">
        <w:rPr>
          <w:rStyle w:val="a1"/>
          <w:color w:val="auto"/>
          <w:sz w:val="14"/>
          <w:szCs w:val="14"/>
        </w:rPr>
        <w:t>2.1. Права и обязанности Ресурсоснабжающей организации.</w:t>
      </w:r>
    </w:p>
    <w:p w:rsidR="00420DE0" w:rsidRPr="0029107E" w:rsidRDefault="00420DE0" w:rsidP="00C2201E">
      <w:pPr>
        <w:ind w:firstLine="0"/>
        <w:rPr>
          <w:rStyle w:val="a1"/>
          <w:color w:val="auto"/>
          <w:sz w:val="14"/>
          <w:szCs w:val="14"/>
        </w:rPr>
      </w:pPr>
      <w:r w:rsidRPr="0029107E">
        <w:rPr>
          <w:rStyle w:val="a1"/>
          <w:color w:val="auto"/>
          <w:sz w:val="14"/>
          <w:szCs w:val="14"/>
        </w:rPr>
        <w:t>Ресурсоснабжающая организация обязана:</w:t>
      </w:r>
    </w:p>
    <w:p w:rsidR="00420DE0" w:rsidRPr="0029107E" w:rsidRDefault="00420DE0" w:rsidP="00C2201E">
      <w:pPr>
        <w:ind w:firstLine="0"/>
        <w:rPr>
          <w:rStyle w:val="a1"/>
          <w:color w:val="auto"/>
          <w:sz w:val="14"/>
          <w:szCs w:val="14"/>
        </w:rPr>
      </w:pPr>
      <w:bookmarkStart w:id="13" w:name="sub_311"/>
      <w:r w:rsidRPr="0029107E">
        <w:rPr>
          <w:rStyle w:val="a1"/>
          <w:color w:val="auto"/>
          <w:sz w:val="14"/>
          <w:szCs w:val="14"/>
        </w:rPr>
        <w:t xml:space="preserve">а) предоставлять потребителю коммунальные услуги (холодное водоснабжение и водоотведение) в необходимых для него объемах и надлежащего качества в соответствии с требованиями законодательства Российской Федерации, </w:t>
      </w:r>
      <w:bookmarkStart w:id="14" w:name="sub_313"/>
      <w:bookmarkEnd w:id="13"/>
    </w:p>
    <w:p w:rsidR="00420DE0" w:rsidRPr="0029107E" w:rsidRDefault="00420DE0" w:rsidP="00C2201E">
      <w:pPr>
        <w:ind w:firstLine="0"/>
        <w:rPr>
          <w:rStyle w:val="a1"/>
          <w:color w:val="auto"/>
          <w:sz w:val="14"/>
          <w:szCs w:val="14"/>
        </w:rPr>
      </w:pPr>
      <w:bookmarkStart w:id="15" w:name="sub_314"/>
      <w:bookmarkEnd w:id="14"/>
      <w:r w:rsidRPr="0029107E">
        <w:rPr>
          <w:rStyle w:val="a1"/>
          <w:color w:val="auto"/>
          <w:sz w:val="14"/>
          <w:szCs w:val="14"/>
        </w:rPr>
        <w:t xml:space="preserve">б) производить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 </w:t>
      </w:r>
    </w:p>
    <w:p w:rsidR="00420DE0" w:rsidRPr="0029107E" w:rsidRDefault="00420DE0" w:rsidP="00C2201E">
      <w:pPr>
        <w:ind w:firstLine="0"/>
        <w:rPr>
          <w:rStyle w:val="a1"/>
          <w:color w:val="auto"/>
          <w:sz w:val="14"/>
          <w:szCs w:val="14"/>
        </w:rPr>
      </w:pPr>
      <w:bookmarkStart w:id="16" w:name="sub_315"/>
      <w:bookmarkEnd w:id="15"/>
      <w:r w:rsidRPr="0029107E">
        <w:rPr>
          <w:rStyle w:val="a1"/>
          <w:color w:val="auto"/>
          <w:sz w:val="14"/>
          <w:szCs w:val="14"/>
        </w:rPr>
        <w:t>в)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420DE0" w:rsidRPr="0029107E" w:rsidRDefault="00420DE0" w:rsidP="00C2201E">
      <w:pPr>
        <w:ind w:firstLine="0"/>
        <w:rPr>
          <w:rStyle w:val="a1"/>
          <w:color w:val="auto"/>
          <w:sz w:val="14"/>
          <w:szCs w:val="14"/>
        </w:rPr>
      </w:pPr>
      <w:bookmarkStart w:id="17" w:name="sub_317"/>
      <w:bookmarkEnd w:id="16"/>
      <w:r w:rsidRPr="0029107E">
        <w:rPr>
          <w:rStyle w:val="a1"/>
          <w:color w:val="auto"/>
          <w:sz w:val="14"/>
          <w:szCs w:val="14"/>
        </w:rPr>
        <w:t>г) принимать от потребителя показания приборов учета</w:t>
      </w:r>
      <w:bookmarkStart w:id="18" w:name="sub_319"/>
      <w:bookmarkEnd w:id="17"/>
      <w:r w:rsidRPr="0029107E">
        <w:rPr>
          <w:rStyle w:val="a1"/>
          <w:color w:val="auto"/>
          <w:sz w:val="14"/>
          <w:szCs w:val="14"/>
        </w:rPr>
        <w:t>;</w:t>
      </w:r>
    </w:p>
    <w:p w:rsidR="00420DE0" w:rsidRPr="0029107E" w:rsidRDefault="00420DE0" w:rsidP="00C2201E">
      <w:pPr>
        <w:ind w:firstLine="0"/>
        <w:rPr>
          <w:rStyle w:val="a1"/>
          <w:color w:val="auto"/>
          <w:sz w:val="14"/>
          <w:szCs w:val="14"/>
        </w:rPr>
      </w:pPr>
      <w:r w:rsidRPr="0029107E">
        <w:rPr>
          <w:rStyle w:val="a1"/>
          <w:color w:val="auto"/>
          <w:sz w:val="14"/>
          <w:szCs w:val="14"/>
        </w:rPr>
        <w:t>д) принимать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20DE0" w:rsidRPr="0029107E" w:rsidRDefault="00420DE0" w:rsidP="00C2201E">
      <w:pPr>
        <w:ind w:firstLine="0"/>
        <w:rPr>
          <w:rStyle w:val="a1"/>
          <w:color w:val="auto"/>
          <w:sz w:val="14"/>
          <w:szCs w:val="14"/>
        </w:rPr>
      </w:pPr>
      <w:bookmarkStart w:id="19" w:name="sub_3112"/>
      <w:bookmarkEnd w:id="18"/>
      <w:r w:rsidRPr="0029107E">
        <w:rPr>
          <w:rStyle w:val="a1"/>
          <w:color w:val="auto"/>
          <w:sz w:val="14"/>
          <w:szCs w:val="14"/>
        </w:rPr>
        <w:t xml:space="preserve"> е) информировать потребителя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20DE0" w:rsidRPr="0029107E" w:rsidRDefault="00420DE0" w:rsidP="00C2201E">
      <w:pPr>
        <w:ind w:firstLine="0"/>
        <w:rPr>
          <w:rStyle w:val="a1"/>
          <w:color w:val="auto"/>
          <w:sz w:val="14"/>
          <w:szCs w:val="14"/>
        </w:rPr>
      </w:pPr>
      <w:bookmarkStart w:id="20" w:name="sub_3113"/>
      <w:bookmarkEnd w:id="19"/>
      <w:r w:rsidRPr="0029107E">
        <w:rPr>
          <w:rStyle w:val="a1"/>
          <w:color w:val="auto"/>
          <w:sz w:val="14"/>
          <w:szCs w:val="14"/>
        </w:rPr>
        <w:t>ж)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420DE0" w:rsidRPr="0029107E" w:rsidRDefault="00420DE0" w:rsidP="00C2201E">
      <w:pPr>
        <w:ind w:firstLine="0"/>
        <w:rPr>
          <w:rStyle w:val="a1"/>
          <w:color w:val="auto"/>
          <w:sz w:val="14"/>
          <w:szCs w:val="14"/>
        </w:rPr>
      </w:pPr>
      <w:bookmarkStart w:id="21" w:name="sub_3120"/>
      <w:bookmarkEnd w:id="20"/>
      <w:r w:rsidRPr="0029107E">
        <w:rPr>
          <w:rStyle w:val="a1"/>
          <w:color w:val="auto"/>
          <w:sz w:val="14"/>
          <w:szCs w:val="14"/>
        </w:rPr>
        <w:t xml:space="preserve">з) нести иные обязанности, предусмотренные </w:t>
      </w:r>
      <w:hyperlink r:id="rId9" w:history="1">
        <w:r w:rsidRPr="0029107E">
          <w:rPr>
            <w:rStyle w:val="a0"/>
            <w:color w:val="auto"/>
            <w:sz w:val="14"/>
            <w:szCs w:val="14"/>
          </w:rPr>
          <w:t>жилищным законодательством</w:t>
        </w:r>
      </w:hyperlink>
      <w:r w:rsidRPr="0029107E">
        <w:rPr>
          <w:rStyle w:val="a1"/>
          <w:color w:val="auto"/>
          <w:sz w:val="14"/>
          <w:szCs w:val="14"/>
        </w:rPr>
        <w:t xml:space="preserve"> Российской Федерации, в том числе  Правилами предоставления коммунальных услуг; </w:t>
      </w:r>
      <w:bookmarkEnd w:id="21"/>
    </w:p>
    <w:p w:rsidR="00420DE0" w:rsidRPr="0029107E" w:rsidRDefault="00420DE0" w:rsidP="00C2201E">
      <w:pPr>
        <w:ind w:firstLine="0"/>
        <w:rPr>
          <w:rStyle w:val="a1"/>
          <w:color w:val="auto"/>
          <w:sz w:val="14"/>
          <w:szCs w:val="14"/>
        </w:rPr>
      </w:pPr>
      <w:r w:rsidRPr="0029107E">
        <w:rPr>
          <w:rStyle w:val="a1"/>
          <w:color w:val="auto"/>
          <w:sz w:val="14"/>
          <w:szCs w:val="14"/>
        </w:rPr>
        <w:t>Ресурсонабжающая организация имеет право:</w:t>
      </w:r>
    </w:p>
    <w:p w:rsidR="00420DE0" w:rsidRPr="0029107E" w:rsidRDefault="00420DE0" w:rsidP="00C2201E">
      <w:pPr>
        <w:ind w:firstLine="0"/>
        <w:rPr>
          <w:rStyle w:val="a1"/>
          <w:color w:val="auto"/>
          <w:sz w:val="14"/>
          <w:szCs w:val="14"/>
        </w:rPr>
      </w:pPr>
      <w:bookmarkStart w:id="22" w:name="sub_321"/>
      <w:r w:rsidRPr="0029107E">
        <w:rPr>
          <w:rStyle w:val="a1"/>
          <w:color w:val="auto"/>
          <w:sz w:val="14"/>
          <w:szCs w:val="14"/>
        </w:rPr>
        <w:t>а) требовать внесения платы за потребленные коммунальные услуги, а также в случаях просрочки оплаты уплаты пеней;</w:t>
      </w:r>
    </w:p>
    <w:p w:rsidR="00420DE0" w:rsidRPr="0029107E" w:rsidRDefault="00420DE0" w:rsidP="00C2201E">
      <w:pPr>
        <w:ind w:firstLine="0"/>
        <w:rPr>
          <w:rStyle w:val="a1"/>
          <w:color w:val="auto"/>
          <w:sz w:val="14"/>
          <w:szCs w:val="14"/>
        </w:rPr>
      </w:pPr>
      <w:bookmarkStart w:id="23" w:name="sub_324"/>
      <w:bookmarkEnd w:id="22"/>
      <w:r w:rsidRPr="0029107E">
        <w:rPr>
          <w:rStyle w:val="a1"/>
          <w:color w:val="auto"/>
          <w:sz w:val="14"/>
          <w:szCs w:val="14"/>
        </w:rPr>
        <w:t>б) осуществлять не чаще 1 раза в 3 месяца проверку правильности снятия потребителем показаний прибора учета, проверку состояния таких приборов учета;</w:t>
      </w:r>
    </w:p>
    <w:p w:rsidR="00420DE0" w:rsidRPr="0029107E" w:rsidRDefault="00420DE0" w:rsidP="00C2201E">
      <w:pPr>
        <w:ind w:firstLine="0"/>
        <w:rPr>
          <w:rStyle w:val="a1"/>
          <w:color w:val="auto"/>
          <w:sz w:val="14"/>
          <w:szCs w:val="14"/>
        </w:rPr>
      </w:pPr>
      <w:bookmarkStart w:id="24" w:name="sub_325"/>
      <w:bookmarkEnd w:id="23"/>
      <w:r w:rsidRPr="0029107E">
        <w:rPr>
          <w:rStyle w:val="a1"/>
          <w:color w:val="auto"/>
          <w:sz w:val="14"/>
          <w:szCs w:val="14"/>
        </w:rPr>
        <w:t>в) приостанавливать или ограничивать в порядке, установленном Правилами предоставления коммунальных услуг, подачу потребителю коммунальных ресурсов;</w:t>
      </w:r>
    </w:p>
    <w:p w:rsidR="00420DE0" w:rsidRPr="0029107E" w:rsidRDefault="00420DE0" w:rsidP="00C2201E">
      <w:pPr>
        <w:ind w:firstLine="0"/>
        <w:rPr>
          <w:rFonts w:cs="Times New Roman"/>
          <w:sz w:val="14"/>
          <w:szCs w:val="14"/>
        </w:rPr>
      </w:pPr>
      <w:bookmarkStart w:id="25" w:name="sub_328"/>
      <w:bookmarkEnd w:id="24"/>
      <w:r w:rsidRPr="0029107E">
        <w:rPr>
          <w:rStyle w:val="a1"/>
          <w:color w:val="auto"/>
          <w:sz w:val="14"/>
          <w:szCs w:val="14"/>
        </w:rPr>
        <w:t xml:space="preserve">г) осуществлять иные права, предусмотренные </w:t>
      </w:r>
      <w:hyperlink r:id="rId10" w:history="1">
        <w:r w:rsidRPr="0029107E">
          <w:rPr>
            <w:rStyle w:val="a0"/>
            <w:color w:val="auto"/>
            <w:sz w:val="14"/>
            <w:szCs w:val="14"/>
          </w:rPr>
          <w:t>жилищным законодательством</w:t>
        </w:r>
      </w:hyperlink>
      <w:r w:rsidRPr="0029107E">
        <w:rPr>
          <w:rStyle w:val="a1"/>
          <w:color w:val="auto"/>
          <w:sz w:val="14"/>
          <w:szCs w:val="14"/>
        </w:rPr>
        <w:t xml:space="preserve"> Российской Федерации, в том числе Правилами, содержащим положения о предоставлении коммунальных услуг.</w:t>
      </w:r>
      <w:bookmarkEnd w:id="25"/>
    </w:p>
    <w:p w:rsidR="00420DE0" w:rsidRPr="0029107E" w:rsidRDefault="00420DE0" w:rsidP="00FA769C">
      <w:pPr>
        <w:pStyle w:val="Heading1"/>
        <w:jc w:val="left"/>
        <w:rPr>
          <w:rFonts w:cs="Times New Roman"/>
          <w:color w:val="auto"/>
          <w:sz w:val="14"/>
          <w:szCs w:val="14"/>
        </w:rPr>
      </w:pPr>
      <w:r w:rsidRPr="0029107E">
        <w:rPr>
          <w:rStyle w:val="a1"/>
          <w:color w:val="auto"/>
          <w:sz w:val="14"/>
          <w:szCs w:val="14"/>
        </w:rPr>
        <w:t>2.2. Права и обязанности Потребителя</w:t>
      </w:r>
    </w:p>
    <w:p w:rsidR="00420DE0" w:rsidRPr="0029107E" w:rsidRDefault="00420DE0" w:rsidP="00C2201E">
      <w:pPr>
        <w:ind w:firstLine="0"/>
        <w:rPr>
          <w:rStyle w:val="a1"/>
          <w:color w:val="auto"/>
          <w:sz w:val="14"/>
          <w:szCs w:val="14"/>
        </w:rPr>
      </w:pPr>
      <w:r w:rsidRPr="0029107E">
        <w:rPr>
          <w:rStyle w:val="a1"/>
          <w:color w:val="auto"/>
          <w:sz w:val="14"/>
          <w:szCs w:val="14"/>
        </w:rPr>
        <w:t>Потребитель имеет право:</w:t>
      </w:r>
    </w:p>
    <w:p w:rsidR="00420DE0" w:rsidRPr="0029107E" w:rsidRDefault="00420DE0" w:rsidP="00C2201E">
      <w:pPr>
        <w:ind w:firstLine="0"/>
        <w:rPr>
          <w:rStyle w:val="a1"/>
          <w:color w:val="auto"/>
          <w:sz w:val="14"/>
          <w:szCs w:val="14"/>
        </w:rPr>
      </w:pPr>
      <w:bookmarkStart w:id="26" w:name="sub_331"/>
      <w:r w:rsidRPr="0029107E">
        <w:rPr>
          <w:rStyle w:val="a1"/>
          <w:color w:val="auto"/>
          <w:sz w:val="14"/>
          <w:szCs w:val="14"/>
        </w:rPr>
        <w:t>а) получать в необходимых объемах коммунальные услуги надлежащего качества;</w:t>
      </w:r>
    </w:p>
    <w:p w:rsidR="00420DE0" w:rsidRPr="0029107E" w:rsidRDefault="00420DE0" w:rsidP="00C2201E">
      <w:pPr>
        <w:ind w:firstLine="0"/>
        <w:rPr>
          <w:rStyle w:val="a1"/>
          <w:color w:val="auto"/>
          <w:sz w:val="14"/>
          <w:szCs w:val="14"/>
        </w:rPr>
      </w:pPr>
      <w:bookmarkStart w:id="27" w:name="sub_332"/>
      <w:bookmarkEnd w:id="26"/>
      <w:r w:rsidRPr="0029107E">
        <w:rPr>
          <w:rStyle w:val="a1"/>
          <w:color w:val="auto"/>
          <w:sz w:val="14"/>
          <w:szCs w:val="14"/>
        </w:rPr>
        <w:t>б) получать от Ресурсоснабжающей организации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пеней;</w:t>
      </w:r>
    </w:p>
    <w:p w:rsidR="00420DE0" w:rsidRPr="0029107E" w:rsidRDefault="00420DE0" w:rsidP="00C2201E">
      <w:pPr>
        <w:ind w:firstLine="0"/>
        <w:rPr>
          <w:rStyle w:val="a1"/>
          <w:color w:val="auto"/>
          <w:sz w:val="14"/>
          <w:szCs w:val="14"/>
        </w:rPr>
      </w:pPr>
      <w:bookmarkStart w:id="28" w:name="sub_333"/>
      <w:bookmarkEnd w:id="27"/>
      <w:r w:rsidRPr="0029107E">
        <w:rPr>
          <w:rStyle w:val="a1"/>
          <w:color w:val="auto"/>
          <w:sz w:val="14"/>
          <w:szCs w:val="14"/>
        </w:rPr>
        <w:t>в) требовать от Ресурсоснабжающей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bookmarkStart w:id="29" w:name="sub_335"/>
      <w:bookmarkEnd w:id="28"/>
    </w:p>
    <w:p w:rsidR="00420DE0" w:rsidRPr="0029107E" w:rsidRDefault="00420DE0" w:rsidP="00C2201E">
      <w:pPr>
        <w:ind w:firstLine="0"/>
        <w:rPr>
          <w:rStyle w:val="a1"/>
          <w:color w:val="auto"/>
          <w:sz w:val="14"/>
          <w:szCs w:val="14"/>
        </w:rPr>
      </w:pPr>
      <w:r w:rsidRPr="0029107E">
        <w:rPr>
          <w:rStyle w:val="a1"/>
          <w:color w:val="auto"/>
          <w:sz w:val="14"/>
          <w:szCs w:val="14"/>
        </w:rPr>
        <w:t>г)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20DE0" w:rsidRPr="0029107E" w:rsidRDefault="00420DE0" w:rsidP="00C2201E">
      <w:pPr>
        <w:ind w:firstLine="0"/>
        <w:rPr>
          <w:rStyle w:val="a1"/>
          <w:color w:val="auto"/>
          <w:sz w:val="14"/>
          <w:szCs w:val="14"/>
        </w:rPr>
      </w:pPr>
      <w:bookmarkStart w:id="30" w:name="sub_336"/>
      <w:bookmarkEnd w:id="29"/>
      <w:r w:rsidRPr="0029107E">
        <w:rPr>
          <w:rStyle w:val="a1"/>
          <w:color w:val="auto"/>
          <w:sz w:val="14"/>
          <w:szCs w:val="14"/>
        </w:rPr>
        <w:t xml:space="preserve">д) требовать от Ресурсоснабжающей организации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1" w:history="1">
        <w:r w:rsidRPr="0029107E">
          <w:rPr>
            <w:rStyle w:val="a0"/>
            <w:color w:val="auto"/>
            <w:sz w:val="14"/>
            <w:szCs w:val="14"/>
          </w:rPr>
          <w:t>законодательством</w:t>
        </w:r>
      </w:hyperlink>
      <w:r w:rsidRPr="0029107E">
        <w:rPr>
          <w:rStyle w:val="a1"/>
          <w:color w:val="auto"/>
          <w:sz w:val="14"/>
          <w:szCs w:val="14"/>
        </w:rPr>
        <w:t xml:space="preserve"> Российской Федерации;</w:t>
      </w:r>
    </w:p>
    <w:p w:rsidR="00420DE0" w:rsidRPr="0029107E" w:rsidRDefault="00420DE0" w:rsidP="00C2201E">
      <w:pPr>
        <w:ind w:firstLine="0"/>
        <w:rPr>
          <w:rStyle w:val="a1"/>
          <w:color w:val="auto"/>
          <w:sz w:val="14"/>
          <w:szCs w:val="14"/>
        </w:rPr>
      </w:pPr>
      <w:bookmarkStart w:id="31" w:name="sub_3311"/>
      <w:bookmarkEnd w:id="30"/>
      <w:r w:rsidRPr="0029107E">
        <w:rPr>
          <w:rStyle w:val="a1"/>
          <w:color w:val="auto"/>
          <w:sz w:val="14"/>
          <w:szCs w:val="14"/>
        </w:rPr>
        <w:t xml:space="preserve">е) осуществлять иные права, предусмотренные </w:t>
      </w:r>
      <w:hyperlink r:id="rId12" w:history="1">
        <w:r w:rsidRPr="0029107E">
          <w:rPr>
            <w:rStyle w:val="a0"/>
            <w:color w:val="auto"/>
            <w:sz w:val="14"/>
            <w:szCs w:val="14"/>
          </w:rPr>
          <w:t>жилищным законодательством</w:t>
        </w:r>
      </w:hyperlink>
      <w:r w:rsidRPr="0029107E">
        <w:rPr>
          <w:rStyle w:val="a1"/>
          <w:color w:val="auto"/>
          <w:sz w:val="14"/>
          <w:szCs w:val="14"/>
        </w:rPr>
        <w:t xml:space="preserve"> Российской Федерации, в том числе Правилами </w:t>
      </w:r>
      <w:bookmarkEnd w:id="31"/>
      <w:r w:rsidRPr="0029107E">
        <w:rPr>
          <w:rStyle w:val="a1"/>
          <w:color w:val="auto"/>
          <w:sz w:val="14"/>
          <w:szCs w:val="14"/>
        </w:rPr>
        <w:t>предоставления коммунальных услуг.</w:t>
      </w:r>
    </w:p>
    <w:p w:rsidR="00420DE0" w:rsidRPr="0029107E" w:rsidRDefault="00420DE0" w:rsidP="00C2201E">
      <w:pPr>
        <w:ind w:firstLine="0"/>
        <w:rPr>
          <w:rStyle w:val="a1"/>
          <w:color w:val="auto"/>
          <w:sz w:val="14"/>
          <w:szCs w:val="14"/>
        </w:rPr>
      </w:pPr>
      <w:r w:rsidRPr="0029107E">
        <w:rPr>
          <w:rStyle w:val="a1"/>
          <w:color w:val="auto"/>
          <w:sz w:val="14"/>
          <w:szCs w:val="14"/>
        </w:rPr>
        <w:t>Потребитель обязан:</w:t>
      </w:r>
    </w:p>
    <w:p w:rsidR="00420DE0" w:rsidRPr="0029107E" w:rsidRDefault="00420DE0" w:rsidP="00C2201E">
      <w:pPr>
        <w:ind w:firstLine="0"/>
        <w:rPr>
          <w:rStyle w:val="a1"/>
          <w:color w:val="auto"/>
          <w:sz w:val="14"/>
          <w:szCs w:val="14"/>
        </w:rPr>
      </w:pPr>
      <w:bookmarkStart w:id="32" w:name="sub_341"/>
      <w:r w:rsidRPr="0029107E">
        <w:rPr>
          <w:rStyle w:val="a1"/>
          <w:color w:val="auto"/>
          <w:sz w:val="14"/>
          <w:szCs w:val="14"/>
        </w:rPr>
        <w:t>а) при обнаружении неисправностей, аварий а также при обнаружении иных нарушений качества предоставления коммунальных услуг немедленно сообщать о них в аварийно-диспетчерскую службу Ресурсоснабжающей организации, а при наличии возможности - принимать все меры по устранению таких неисправностей, пожара и аварий;</w:t>
      </w:r>
    </w:p>
    <w:p w:rsidR="00420DE0" w:rsidRPr="0029107E" w:rsidRDefault="00420DE0" w:rsidP="00C2201E">
      <w:pPr>
        <w:ind w:firstLine="0"/>
        <w:rPr>
          <w:rStyle w:val="a1"/>
          <w:color w:val="auto"/>
          <w:sz w:val="14"/>
          <w:szCs w:val="14"/>
        </w:rPr>
      </w:pPr>
      <w:bookmarkStart w:id="33" w:name="sub_342"/>
      <w:bookmarkEnd w:id="32"/>
      <w:r w:rsidRPr="0029107E">
        <w:rPr>
          <w:rStyle w:val="a1"/>
          <w:color w:val="auto"/>
          <w:sz w:val="14"/>
          <w:szCs w:val="14"/>
        </w:rPr>
        <w:t xml:space="preserve">б) при обнаружении неисправностей, повреждений прибора учета нарушения целостности их пломб немедленно сообщать об этом в аварийно-диспетчерскую службу </w:t>
      </w:r>
      <w:bookmarkStart w:id="34" w:name="sub_343"/>
      <w:bookmarkEnd w:id="33"/>
      <w:r w:rsidRPr="0029107E">
        <w:rPr>
          <w:rStyle w:val="a1"/>
          <w:color w:val="auto"/>
          <w:sz w:val="14"/>
          <w:szCs w:val="14"/>
        </w:rPr>
        <w:t>Ресурсоснабжающей организации;</w:t>
      </w:r>
    </w:p>
    <w:p w:rsidR="00420DE0" w:rsidRPr="0029107E" w:rsidRDefault="00420DE0" w:rsidP="00C2201E">
      <w:pPr>
        <w:ind w:firstLine="0"/>
        <w:rPr>
          <w:rStyle w:val="a1"/>
          <w:color w:val="auto"/>
          <w:sz w:val="14"/>
          <w:szCs w:val="14"/>
        </w:rPr>
      </w:pPr>
      <w:r w:rsidRPr="0029107E">
        <w:rPr>
          <w:rStyle w:val="a1"/>
          <w:color w:val="auto"/>
          <w:sz w:val="14"/>
          <w:szCs w:val="14"/>
        </w:rPr>
        <w:t xml:space="preserve">в) при наличии прибора учета ежемесячно снимать его показания в период с 23-го по 25-е число текущего месяца и передавать полученные показания Ресурсоснабжающей организации или уполномоченному им лицу не позднее 26-го числа текущего месяца, </w:t>
      </w:r>
      <w:bookmarkStart w:id="35" w:name="sub_344"/>
      <w:bookmarkEnd w:id="34"/>
    </w:p>
    <w:p w:rsidR="00420DE0" w:rsidRPr="0029107E" w:rsidRDefault="00420DE0" w:rsidP="00C2201E">
      <w:pPr>
        <w:ind w:firstLine="0"/>
        <w:rPr>
          <w:rStyle w:val="a1"/>
          <w:color w:val="auto"/>
          <w:sz w:val="14"/>
          <w:szCs w:val="14"/>
        </w:rPr>
      </w:pPr>
      <w:r w:rsidRPr="0029107E">
        <w:rPr>
          <w:rStyle w:val="a1"/>
          <w:color w:val="auto"/>
          <w:sz w:val="14"/>
          <w:szCs w:val="14"/>
        </w:rPr>
        <w:t xml:space="preserve">г) в целях учета потребленных коммунальных услуг использовать приборы учета, утвержденного типа, соответствующие требованиям </w:t>
      </w:r>
      <w:hyperlink r:id="rId13" w:history="1">
        <w:r w:rsidRPr="0029107E">
          <w:rPr>
            <w:rStyle w:val="a0"/>
            <w:color w:val="auto"/>
            <w:sz w:val="14"/>
            <w:szCs w:val="14"/>
          </w:rPr>
          <w:t>законодательства</w:t>
        </w:r>
      </w:hyperlink>
      <w:r w:rsidRPr="0029107E">
        <w:rPr>
          <w:rStyle w:val="a1"/>
          <w:color w:val="auto"/>
          <w:sz w:val="14"/>
          <w:szCs w:val="14"/>
        </w:rPr>
        <w:t xml:space="preserve"> Российской Федерации об обеспечении единства измерений и прошедшие поверку;</w:t>
      </w:r>
    </w:p>
    <w:p w:rsidR="00420DE0" w:rsidRPr="0029107E" w:rsidRDefault="00420DE0" w:rsidP="00C2201E">
      <w:pPr>
        <w:ind w:firstLine="0"/>
        <w:rPr>
          <w:rStyle w:val="a1"/>
          <w:color w:val="auto"/>
          <w:sz w:val="14"/>
          <w:szCs w:val="14"/>
        </w:rPr>
      </w:pPr>
      <w:bookmarkStart w:id="36" w:name="sub_345"/>
      <w:bookmarkEnd w:id="35"/>
      <w:r w:rsidRPr="0029107E">
        <w:rPr>
          <w:rStyle w:val="a1"/>
          <w:color w:val="auto"/>
          <w:sz w:val="14"/>
          <w:szCs w:val="14"/>
        </w:rPr>
        <w:t>д) обеспечивать проведение поверок установленных приборов учета в сроки, установленные технической документацией на прибор учета, предварительно проинформировав Ресурсоснабжающую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bookmarkStart w:id="37" w:name="sub_346"/>
      <w:bookmarkEnd w:id="36"/>
    </w:p>
    <w:p w:rsidR="00420DE0" w:rsidRPr="0029107E" w:rsidRDefault="00420DE0" w:rsidP="00C2201E">
      <w:pPr>
        <w:ind w:firstLine="0"/>
        <w:rPr>
          <w:rStyle w:val="a1"/>
          <w:color w:val="auto"/>
          <w:sz w:val="14"/>
          <w:szCs w:val="14"/>
        </w:rPr>
      </w:pPr>
      <w:bookmarkStart w:id="38" w:name="sub_347"/>
      <w:bookmarkEnd w:id="37"/>
      <w:r w:rsidRPr="0029107E">
        <w:rPr>
          <w:rStyle w:val="a1"/>
          <w:color w:val="auto"/>
          <w:sz w:val="14"/>
          <w:szCs w:val="14"/>
        </w:rPr>
        <w:t>ж) допускать Ресурсоснабжающую организацию в занимаемое домовладение для проверки состояния приборов учета коммунальных ресурсов, факта их наличия или отсутствия, а также достоверности переданных потребителем исполнителю сведений о показаниях таких приборов учета в заранее согласованное время, но не чаще 1 раза в 3 месяца;</w:t>
      </w:r>
    </w:p>
    <w:p w:rsidR="00420DE0" w:rsidRPr="0029107E" w:rsidRDefault="00420DE0" w:rsidP="00C2201E">
      <w:pPr>
        <w:ind w:firstLine="0"/>
        <w:rPr>
          <w:rStyle w:val="a1"/>
          <w:color w:val="auto"/>
          <w:sz w:val="14"/>
          <w:szCs w:val="14"/>
        </w:rPr>
      </w:pPr>
      <w:bookmarkStart w:id="39" w:name="sub_348"/>
      <w:bookmarkEnd w:id="38"/>
      <w:r w:rsidRPr="0029107E">
        <w:rPr>
          <w:rStyle w:val="a1"/>
          <w:color w:val="auto"/>
          <w:sz w:val="14"/>
          <w:szCs w:val="14"/>
        </w:rPr>
        <w:t>з) информировать Ресурсоснабжающую организацию об увеличении или уменьшении числа граждан, проживающих (в том числе временно) в жилом доме, не позднее 5 рабочих дней со дня произошедших изменений, в случае если домовладение не оборудовано прибором учета;</w:t>
      </w:r>
    </w:p>
    <w:p w:rsidR="00420DE0" w:rsidRPr="0029107E" w:rsidRDefault="00420DE0" w:rsidP="00C2201E">
      <w:pPr>
        <w:ind w:firstLine="0"/>
        <w:rPr>
          <w:rStyle w:val="a1"/>
          <w:color w:val="auto"/>
          <w:sz w:val="14"/>
          <w:szCs w:val="14"/>
        </w:rPr>
      </w:pPr>
      <w:bookmarkStart w:id="40" w:name="sub_349"/>
      <w:bookmarkEnd w:id="39"/>
      <w:r w:rsidRPr="0029107E">
        <w:rPr>
          <w:rStyle w:val="a1"/>
          <w:color w:val="auto"/>
          <w:sz w:val="14"/>
          <w:szCs w:val="14"/>
        </w:rPr>
        <w:t xml:space="preserve">и) своевременно и в полном объеме вносить плату за коммунальные услуги, </w:t>
      </w:r>
      <w:bookmarkStart w:id="41" w:name="sub_3410"/>
      <w:bookmarkEnd w:id="40"/>
    </w:p>
    <w:p w:rsidR="00420DE0" w:rsidRPr="0029107E" w:rsidRDefault="00420DE0" w:rsidP="00C2201E">
      <w:pPr>
        <w:ind w:firstLine="0"/>
        <w:rPr>
          <w:rStyle w:val="a1"/>
          <w:color w:val="auto"/>
          <w:sz w:val="14"/>
          <w:szCs w:val="14"/>
        </w:rPr>
      </w:pPr>
      <w:r w:rsidRPr="0029107E">
        <w:rPr>
          <w:rStyle w:val="a1"/>
          <w:color w:val="auto"/>
          <w:sz w:val="14"/>
          <w:szCs w:val="14"/>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w:t>
      </w:r>
      <w:bookmarkStart w:id="42" w:name="sub_3411"/>
      <w:bookmarkEnd w:id="41"/>
    </w:p>
    <w:p w:rsidR="00420DE0" w:rsidRPr="0029107E" w:rsidRDefault="00420DE0" w:rsidP="00C2201E">
      <w:pPr>
        <w:ind w:firstLine="0"/>
        <w:rPr>
          <w:rFonts w:cs="Times New Roman"/>
          <w:b/>
          <w:bCs/>
          <w:sz w:val="14"/>
          <w:szCs w:val="14"/>
        </w:rPr>
      </w:pPr>
      <w:r w:rsidRPr="0029107E">
        <w:rPr>
          <w:rStyle w:val="a1"/>
          <w:color w:val="auto"/>
          <w:sz w:val="14"/>
          <w:szCs w:val="14"/>
        </w:rPr>
        <w:t xml:space="preserve">л) нести иные обязанности, предусмотренные </w:t>
      </w:r>
      <w:hyperlink r:id="rId14" w:history="1">
        <w:r w:rsidRPr="0029107E">
          <w:rPr>
            <w:rStyle w:val="a0"/>
            <w:color w:val="auto"/>
            <w:sz w:val="14"/>
            <w:szCs w:val="14"/>
          </w:rPr>
          <w:t>жилищным законодательством</w:t>
        </w:r>
      </w:hyperlink>
      <w:r w:rsidRPr="0029107E">
        <w:rPr>
          <w:rStyle w:val="a1"/>
          <w:color w:val="auto"/>
          <w:sz w:val="14"/>
          <w:szCs w:val="14"/>
        </w:rPr>
        <w:t xml:space="preserve"> Российской Федерации, в том числе Правилами </w:t>
      </w:r>
      <w:bookmarkEnd w:id="42"/>
      <w:r w:rsidRPr="0029107E">
        <w:rPr>
          <w:rStyle w:val="a1"/>
          <w:color w:val="auto"/>
          <w:sz w:val="14"/>
          <w:szCs w:val="14"/>
        </w:rPr>
        <w:t>предоставления коммунальных услуг.</w:t>
      </w:r>
    </w:p>
    <w:bookmarkEnd w:id="12"/>
    <w:p w:rsidR="00420DE0" w:rsidRPr="0029107E" w:rsidRDefault="00420DE0" w:rsidP="00C2201E">
      <w:pPr>
        <w:ind w:firstLine="0"/>
        <w:rPr>
          <w:rStyle w:val="a1"/>
          <w:color w:val="auto"/>
          <w:sz w:val="14"/>
          <w:szCs w:val="14"/>
        </w:rPr>
      </w:pPr>
      <w:r w:rsidRPr="0029107E">
        <w:rPr>
          <w:b/>
          <w:bCs/>
          <w:sz w:val="14"/>
          <w:szCs w:val="14"/>
        </w:rPr>
        <w:t xml:space="preserve"> </w:t>
      </w:r>
      <w:r w:rsidRPr="0029107E">
        <w:rPr>
          <w:rStyle w:val="a1"/>
          <w:color w:val="auto"/>
          <w:sz w:val="14"/>
          <w:szCs w:val="14"/>
        </w:rPr>
        <w:t>Потребитель не вправе:</w:t>
      </w:r>
    </w:p>
    <w:p w:rsidR="00420DE0" w:rsidRPr="0029107E" w:rsidRDefault="00420DE0" w:rsidP="00C2201E">
      <w:pPr>
        <w:ind w:firstLine="0"/>
        <w:rPr>
          <w:rStyle w:val="a1"/>
          <w:color w:val="auto"/>
          <w:sz w:val="14"/>
          <w:szCs w:val="14"/>
        </w:rPr>
      </w:pPr>
      <w:bookmarkStart w:id="43" w:name="sub_351"/>
      <w:r w:rsidRPr="0029107E">
        <w:rPr>
          <w:rStyle w:val="a1"/>
          <w:color w:val="auto"/>
          <w:sz w:val="14"/>
          <w:szCs w:val="14"/>
        </w:rPr>
        <w:t xml:space="preserve">а) использовать бытовые машины (приборы, оборудование), мощность подключения которых превышает максимально допустимые нагрузки, </w:t>
      </w:r>
      <w:bookmarkStart w:id="44" w:name="sub_354"/>
      <w:bookmarkEnd w:id="43"/>
    </w:p>
    <w:p w:rsidR="00420DE0" w:rsidRPr="0029107E" w:rsidRDefault="00420DE0" w:rsidP="00C2201E">
      <w:pPr>
        <w:ind w:firstLine="0"/>
        <w:rPr>
          <w:rFonts w:cs="Times New Roman"/>
          <w:sz w:val="14"/>
          <w:szCs w:val="14"/>
        </w:rPr>
      </w:pPr>
      <w:r w:rsidRPr="0029107E">
        <w:rPr>
          <w:rStyle w:val="a1"/>
          <w:color w:val="auto"/>
          <w:sz w:val="14"/>
          <w:szCs w:val="14"/>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bookmarkEnd w:id="44"/>
    </w:p>
    <w:p w:rsidR="00420DE0" w:rsidRPr="0029107E" w:rsidRDefault="00420DE0" w:rsidP="003E03FC">
      <w:pPr>
        <w:pStyle w:val="ConsPlusNormal"/>
        <w:widowControl/>
        <w:ind w:firstLine="0"/>
        <w:jc w:val="center"/>
        <w:outlineLvl w:val="1"/>
        <w:rPr>
          <w:rFonts w:cs="Times New Roman"/>
          <w:b/>
          <w:bCs/>
          <w:sz w:val="14"/>
          <w:szCs w:val="14"/>
        </w:rPr>
      </w:pPr>
      <w:bookmarkStart w:id="45" w:name="sub_31"/>
      <w:r w:rsidRPr="0029107E">
        <w:rPr>
          <w:sz w:val="14"/>
          <w:szCs w:val="14"/>
        </w:rPr>
        <w:t xml:space="preserve"> </w:t>
      </w:r>
      <w:bookmarkStart w:id="46" w:name="sub_400"/>
      <w:bookmarkEnd w:id="45"/>
      <w:r w:rsidRPr="0029107E">
        <w:rPr>
          <w:b/>
          <w:bCs/>
          <w:sz w:val="14"/>
          <w:szCs w:val="14"/>
        </w:rPr>
        <w:t>3. Учет количества холодной воды и бытовых стоков.</w:t>
      </w:r>
    </w:p>
    <w:p w:rsidR="00420DE0" w:rsidRPr="00D40ECA" w:rsidRDefault="00420DE0" w:rsidP="00D40ECA">
      <w:pPr>
        <w:pStyle w:val="ConsPlusNormal"/>
        <w:widowControl/>
        <w:ind w:firstLine="0"/>
        <w:jc w:val="both"/>
        <w:rPr>
          <w:rFonts w:cs="Times New Roman"/>
          <w:sz w:val="14"/>
          <w:szCs w:val="14"/>
        </w:rPr>
      </w:pPr>
      <w:r w:rsidRPr="0029107E">
        <w:rPr>
          <w:sz w:val="14"/>
          <w:szCs w:val="14"/>
        </w:rPr>
        <w:t xml:space="preserve">3.1. </w:t>
      </w:r>
      <w:r w:rsidRPr="00DC09FD">
        <w:rPr>
          <w:sz w:val="14"/>
          <w:szCs w:val="14"/>
        </w:rPr>
        <w:t>Учет объема (количества) потребленной холодной воды осуществляется с использованием индивидуальных приборов учета.</w:t>
      </w:r>
    </w:p>
    <w:p w:rsidR="00420DE0" w:rsidRPr="0029107E" w:rsidRDefault="00420DE0" w:rsidP="00C2201E">
      <w:pPr>
        <w:pStyle w:val="ConsPlusNormal"/>
        <w:widowControl/>
        <w:ind w:firstLine="0"/>
        <w:jc w:val="both"/>
        <w:rPr>
          <w:sz w:val="14"/>
          <w:szCs w:val="14"/>
        </w:rPr>
      </w:pPr>
      <w:r w:rsidRPr="0029107E">
        <w:rPr>
          <w:sz w:val="14"/>
          <w:szCs w:val="14"/>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420DE0" w:rsidRPr="0029107E" w:rsidRDefault="00420DE0" w:rsidP="00C2201E">
      <w:pPr>
        <w:pStyle w:val="ConsPlusNormal"/>
        <w:widowControl/>
        <w:ind w:firstLine="0"/>
        <w:jc w:val="both"/>
        <w:rPr>
          <w:sz w:val="14"/>
          <w:szCs w:val="14"/>
        </w:rPr>
      </w:pPr>
      <w:r w:rsidRPr="0029107E">
        <w:rPr>
          <w:sz w:val="14"/>
          <w:szCs w:val="14"/>
        </w:rPr>
        <w:t>3.2. Оснащение домовладения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домовладения.</w:t>
      </w:r>
    </w:p>
    <w:p w:rsidR="00420DE0" w:rsidRPr="0029107E" w:rsidRDefault="00420DE0" w:rsidP="00C2201E">
      <w:pPr>
        <w:pStyle w:val="ConsPlusNormal"/>
        <w:widowControl/>
        <w:ind w:firstLine="0"/>
        <w:jc w:val="both"/>
        <w:rPr>
          <w:sz w:val="14"/>
          <w:szCs w:val="14"/>
        </w:rPr>
      </w:pPr>
      <w:r w:rsidRPr="0029107E">
        <w:rPr>
          <w:sz w:val="14"/>
          <w:szCs w:val="14"/>
        </w:rPr>
        <w:t>3.3. При отсутствии прибора учета бытовых стоков у потребителя, количество сброшенных бытовых стоков принимается равным количеству отпущенной холодной и горячей воды (если имеется).</w:t>
      </w:r>
    </w:p>
    <w:p w:rsidR="00420DE0" w:rsidRPr="0029107E" w:rsidRDefault="00420DE0" w:rsidP="00387F7A">
      <w:pPr>
        <w:pStyle w:val="ConsPlusNormal"/>
        <w:widowControl/>
        <w:ind w:firstLine="0"/>
        <w:jc w:val="both"/>
        <w:rPr>
          <w:sz w:val="14"/>
          <w:szCs w:val="14"/>
        </w:rPr>
      </w:pPr>
      <w:r w:rsidRPr="0029107E">
        <w:rPr>
          <w:sz w:val="14"/>
          <w:szCs w:val="14"/>
        </w:rPr>
        <w:t xml:space="preserve">3.4. В случае, если прибор учета не исправен, не поверен или имеет нарушенные пломбы, а также в случае необеспечения допуска представителя </w:t>
      </w:r>
      <w:r w:rsidRPr="0029107E">
        <w:rPr>
          <w:rStyle w:val="a1"/>
          <w:sz w:val="14"/>
          <w:szCs w:val="14"/>
        </w:rPr>
        <w:t>Ресурсоснабжающей организации</w:t>
      </w:r>
      <w:r w:rsidRPr="0029107E">
        <w:rPr>
          <w:sz w:val="14"/>
          <w:szCs w:val="14"/>
        </w:rPr>
        <w:t xml:space="preserve"> к прибору учета количество холодной воды, израсходованной Потребителем, исчисляется в соответствии с действующими нормативами.</w:t>
      </w:r>
    </w:p>
    <w:p w:rsidR="00420DE0" w:rsidRPr="0029107E" w:rsidRDefault="00420DE0" w:rsidP="00387F7A">
      <w:pPr>
        <w:pStyle w:val="ConsPlusNormal"/>
        <w:widowControl/>
        <w:ind w:firstLine="0"/>
        <w:jc w:val="both"/>
        <w:rPr>
          <w:sz w:val="14"/>
          <w:szCs w:val="14"/>
        </w:rPr>
      </w:pPr>
      <w:r w:rsidRPr="0029107E">
        <w:rPr>
          <w:sz w:val="14"/>
          <w:szCs w:val="14"/>
        </w:rPr>
        <w:t xml:space="preserve">3.5. При ремонте (поверке) приборов учета, при условии предварительного уведомления </w:t>
      </w:r>
      <w:r w:rsidRPr="0029107E">
        <w:rPr>
          <w:rStyle w:val="a1"/>
          <w:sz w:val="14"/>
          <w:szCs w:val="14"/>
        </w:rPr>
        <w:t>Ресурсоснабжающей организации,</w:t>
      </w:r>
      <w:r w:rsidRPr="0029107E">
        <w:rPr>
          <w:sz w:val="14"/>
          <w:szCs w:val="14"/>
        </w:rPr>
        <w:t xml:space="preserve"> фактическое потребление холодной воды и количество сброшенных бытовых стоков устанавливается по среднемесячному показателю потребления за последние 6 месяцев, предшествовавших расчетному периоду, а если период работы индивидуального прибора учета составил меньше 6 месяцев, -то за фактический период работы прибора учета, но не выше нормативов потребления соответствующих коммунальных услуг.</w:t>
      </w:r>
    </w:p>
    <w:p w:rsidR="00420DE0" w:rsidRPr="0029107E" w:rsidRDefault="00420DE0" w:rsidP="00387F7A">
      <w:pPr>
        <w:pStyle w:val="ConsPlusNormal"/>
        <w:widowControl/>
        <w:ind w:firstLine="0"/>
        <w:jc w:val="both"/>
        <w:rPr>
          <w:rFonts w:cs="Times New Roman"/>
          <w:sz w:val="16"/>
          <w:szCs w:val="16"/>
        </w:rPr>
      </w:pPr>
      <w:r w:rsidRPr="0029107E">
        <w:rPr>
          <w:sz w:val="16"/>
          <w:szCs w:val="16"/>
        </w:rPr>
        <w:t>3.6. В домовладении установлены следующие приборы учета:______________________________________________________</w:t>
      </w:r>
    </w:p>
    <w:p w:rsidR="00420DE0" w:rsidRPr="0029107E" w:rsidRDefault="00420DE0" w:rsidP="00387F7A">
      <w:pPr>
        <w:pStyle w:val="ConsPlusNormal"/>
        <w:widowControl/>
        <w:ind w:firstLine="0"/>
        <w:jc w:val="both"/>
        <w:rPr>
          <w:rFonts w:cs="Times New Roman"/>
          <w:sz w:val="16"/>
          <w:szCs w:val="16"/>
        </w:rPr>
      </w:pPr>
      <w:r w:rsidRPr="0029107E">
        <w:rPr>
          <w:sz w:val="16"/>
          <w:szCs w:val="16"/>
        </w:rPr>
        <w:t>Дата опломбирования прибора учета:____________________</w:t>
      </w:r>
    </w:p>
    <w:p w:rsidR="00420DE0" w:rsidRPr="0029107E" w:rsidRDefault="00420DE0" w:rsidP="003E03FC">
      <w:pPr>
        <w:pStyle w:val="ConsPlusNormal"/>
        <w:widowControl/>
        <w:ind w:firstLine="0"/>
        <w:jc w:val="both"/>
        <w:rPr>
          <w:rFonts w:cs="Times New Roman"/>
          <w:sz w:val="16"/>
          <w:szCs w:val="16"/>
        </w:rPr>
      </w:pPr>
      <w:r w:rsidRPr="0029107E">
        <w:rPr>
          <w:sz w:val="16"/>
          <w:szCs w:val="16"/>
        </w:rPr>
        <w:t>Срок  очередной поверк</w:t>
      </w:r>
      <w:bookmarkEnd w:id="46"/>
      <w:r w:rsidRPr="0029107E">
        <w:rPr>
          <w:sz w:val="16"/>
          <w:szCs w:val="16"/>
        </w:rPr>
        <w:t>и:_________________________</w:t>
      </w:r>
    </w:p>
    <w:p w:rsidR="00420DE0" w:rsidRPr="0029107E" w:rsidRDefault="00420DE0" w:rsidP="003E03FC">
      <w:pPr>
        <w:pStyle w:val="Heading1"/>
        <w:rPr>
          <w:rFonts w:cs="Times New Roman"/>
          <w:sz w:val="14"/>
          <w:szCs w:val="14"/>
        </w:rPr>
      </w:pPr>
      <w:bookmarkStart w:id="47" w:name="sub_500"/>
      <w:r w:rsidRPr="0029107E">
        <w:rPr>
          <w:sz w:val="14"/>
          <w:szCs w:val="14"/>
        </w:rPr>
        <w:t xml:space="preserve"> 4. Цена и порядок расчетов</w:t>
      </w:r>
      <w:bookmarkEnd w:id="47"/>
      <w:r w:rsidRPr="0029107E">
        <w:rPr>
          <w:sz w:val="14"/>
          <w:szCs w:val="14"/>
        </w:rPr>
        <w:t>.</w:t>
      </w:r>
    </w:p>
    <w:p w:rsidR="00420DE0" w:rsidRPr="0029107E" w:rsidRDefault="00420DE0" w:rsidP="00387F7A">
      <w:pPr>
        <w:ind w:firstLine="0"/>
        <w:rPr>
          <w:sz w:val="14"/>
          <w:szCs w:val="14"/>
        </w:rPr>
      </w:pPr>
      <w:bookmarkStart w:id="48" w:name="sub_51"/>
      <w:r w:rsidRPr="0029107E">
        <w:rPr>
          <w:sz w:val="14"/>
          <w:szCs w:val="14"/>
        </w:rPr>
        <w:t>4.1. Расчетным периодом по настоящему Договору является календарный месяц.</w:t>
      </w:r>
    </w:p>
    <w:p w:rsidR="00420DE0" w:rsidRPr="0029107E" w:rsidRDefault="00420DE0" w:rsidP="00387F7A">
      <w:pPr>
        <w:ind w:firstLine="0"/>
        <w:rPr>
          <w:sz w:val="14"/>
          <w:szCs w:val="14"/>
        </w:rPr>
      </w:pPr>
      <w:r w:rsidRPr="0029107E">
        <w:rPr>
          <w:sz w:val="14"/>
          <w:szCs w:val="14"/>
        </w:rPr>
        <w:t>4.2. Размер платы за коммунальные услуги (холодная вода, водоотведение) рассчитывается по тарифам (ценам) для потребителей, установленным Ресурсоснабжающей организации  Региональной энергетической комиссией Тверской области.</w:t>
      </w:r>
    </w:p>
    <w:p w:rsidR="00420DE0" w:rsidRPr="0029107E" w:rsidRDefault="00420DE0" w:rsidP="00387F7A">
      <w:pPr>
        <w:ind w:firstLine="0"/>
        <w:rPr>
          <w:rFonts w:cs="Times New Roman"/>
          <w:sz w:val="14"/>
          <w:szCs w:val="14"/>
        </w:rPr>
      </w:pPr>
      <w:r w:rsidRPr="0029107E">
        <w:rPr>
          <w:sz w:val="14"/>
          <w:szCs w:val="14"/>
        </w:rPr>
        <w:t>4.3. На момент подписания настоящего договора действуют следующие тарифы:</w:t>
      </w:r>
    </w:p>
    <w:p w:rsidR="00420DE0" w:rsidRPr="0029107E" w:rsidRDefault="00420DE0" w:rsidP="00387F7A">
      <w:pPr>
        <w:ind w:firstLine="0"/>
        <w:rPr>
          <w:rFonts w:cs="Times New Roman"/>
          <w:sz w:val="14"/>
          <w:szCs w:val="14"/>
        </w:rPr>
      </w:pPr>
      <w:r w:rsidRPr="0029107E">
        <w:rPr>
          <w:sz w:val="14"/>
          <w:szCs w:val="14"/>
        </w:rPr>
        <w:t>- 12 руб. 24 коп. за 1 куб.м, Приложение к Приказ</w:t>
      </w:r>
      <w:r>
        <w:rPr>
          <w:sz w:val="14"/>
          <w:szCs w:val="14"/>
        </w:rPr>
        <w:t>у ГУ</w:t>
      </w:r>
      <w:r w:rsidRPr="0029107E">
        <w:rPr>
          <w:sz w:val="14"/>
          <w:szCs w:val="14"/>
        </w:rPr>
        <w:t xml:space="preserve"> РЭК Тверской области № 113-нп от 18.04.2012г.</w:t>
      </w:r>
    </w:p>
    <w:p w:rsidR="00420DE0" w:rsidRPr="0029107E" w:rsidRDefault="00420DE0" w:rsidP="00387F7A">
      <w:pPr>
        <w:ind w:firstLine="0"/>
        <w:rPr>
          <w:rFonts w:cs="Times New Roman"/>
          <w:sz w:val="14"/>
          <w:szCs w:val="14"/>
        </w:rPr>
      </w:pPr>
      <w:r w:rsidRPr="0029107E">
        <w:rPr>
          <w:sz w:val="14"/>
          <w:szCs w:val="14"/>
        </w:rPr>
        <w:t xml:space="preserve">- 17 руб. 84 коп. за 1 куб.м, Приложение к Приказу </w:t>
      </w:r>
      <w:r>
        <w:rPr>
          <w:sz w:val="14"/>
          <w:szCs w:val="14"/>
        </w:rPr>
        <w:t xml:space="preserve">ГУ </w:t>
      </w:r>
      <w:r w:rsidRPr="0029107E">
        <w:rPr>
          <w:sz w:val="14"/>
          <w:szCs w:val="14"/>
        </w:rPr>
        <w:t>РЭК Тверской области №113-нп от 18.04.2012г.</w:t>
      </w:r>
    </w:p>
    <w:p w:rsidR="00420DE0" w:rsidRPr="0029107E" w:rsidRDefault="00420DE0" w:rsidP="00436223">
      <w:pPr>
        <w:ind w:firstLine="0"/>
        <w:rPr>
          <w:sz w:val="14"/>
          <w:szCs w:val="14"/>
        </w:rPr>
      </w:pPr>
      <w:bookmarkStart w:id="49" w:name="sub_52"/>
      <w:bookmarkEnd w:id="48"/>
      <w:r w:rsidRPr="0029107E">
        <w:rPr>
          <w:sz w:val="14"/>
          <w:szCs w:val="14"/>
        </w:rPr>
        <w:t>4.4. Плата за коммунальные услуги вносится Потребителем ежемесячно, до десятого числа месяца, следующего за истекшим расчетным периодом.</w:t>
      </w:r>
    </w:p>
    <w:p w:rsidR="00420DE0" w:rsidRPr="0029107E" w:rsidRDefault="00420DE0" w:rsidP="00436223">
      <w:pPr>
        <w:ind w:firstLine="0"/>
        <w:rPr>
          <w:sz w:val="14"/>
          <w:szCs w:val="14"/>
        </w:rPr>
      </w:pPr>
      <w:bookmarkStart w:id="50" w:name="sub_54"/>
      <w:bookmarkEnd w:id="49"/>
      <w:r w:rsidRPr="0029107E">
        <w:rPr>
          <w:sz w:val="14"/>
          <w:szCs w:val="14"/>
        </w:rPr>
        <w:t xml:space="preserve">4.5. </w:t>
      </w:r>
      <w:bookmarkStart w:id="51" w:name="sub_57"/>
      <w:bookmarkEnd w:id="50"/>
      <w:r w:rsidRPr="0029107E">
        <w:rPr>
          <w:sz w:val="14"/>
          <w:szCs w:val="14"/>
        </w:rPr>
        <w:t>Плата за холодную воду и услуги водоотведения вносится на основании платежных документов, представляемых Потребителю Ресурсоснабжающей организацией не позднее 1-го числа месяца, следующего за истекшим периодом, за который производиться оплата. Платежные документы доставляются потребителю по адресу домовладения.</w:t>
      </w:r>
    </w:p>
    <w:p w:rsidR="00420DE0" w:rsidRPr="0029107E" w:rsidRDefault="00420DE0" w:rsidP="00436223">
      <w:pPr>
        <w:ind w:firstLine="0"/>
        <w:rPr>
          <w:sz w:val="14"/>
          <w:szCs w:val="14"/>
        </w:rPr>
      </w:pPr>
      <w:r w:rsidRPr="0029107E">
        <w:rPr>
          <w:sz w:val="14"/>
          <w:szCs w:val="14"/>
        </w:rPr>
        <w:t>При наличии индивидуального прибора учета Потребитель ежемесячно снимает его показания  в период с 23- по 25 число текущего месяца и передает Ресурсоснабжающей организации (абонентский отдел) не позднее 26 числа текущего месяца.</w:t>
      </w:r>
    </w:p>
    <w:p w:rsidR="00420DE0" w:rsidRPr="0029107E" w:rsidRDefault="00420DE0" w:rsidP="00436223">
      <w:pPr>
        <w:ind w:firstLine="0"/>
        <w:rPr>
          <w:sz w:val="14"/>
          <w:szCs w:val="14"/>
        </w:rPr>
      </w:pPr>
      <w:r w:rsidRPr="0029107E">
        <w:rPr>
          <w:sz w:val="14"/>
          <w:szCs w:val="14"/>
        </w:rPr>
        <w:t>4.6.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420DE0" w:rsidRPr="0029107E" w:rsidRDefault="00420DE0" w:rsidP="00436223">
      <w:pPr>
        <w:ind w:firstLine="0"/>
        <w:rPr>
          <w:sz w:val="14"/>
          <w:szCs w:val="14"/>
        </w:rPr>
      </w:pPr>
      <w:r w:rsidRPr="0029107E">
        <w:rPr>
          <w:sz w:val="14"/>
          <w:szCs w:val="14"/>
        </w:rPr>
        <w:t>4.7. Размер платы за коммунальную услугу, предоставленную потребителю в домовладении, оборудованном прибором учета, определяется как произведение объема потребленного за расчетный период коммунального ресурса, определенного по показаниям прибора учета и тарифа на коммунальный ресурс.</w:t>
      </w:r>
    </w:p>
    <w:p w:rsidR="00420DE0" w:rsidRPr="0029107E" w:rsidRDefault="00420DE0" w:rsidP="00436223">
      <w:pPr>
        <w:ind w:firstLine="0"/>
        <w:rPr>
          <w:sz w:val="14"/>
          <w:szCs w:val="14"/>
        </w:rPr>
      </w:pPr>
      <w:r w:rsidRPr="0029107E">
        <w:rPr>
          <w:sz w:val="14"/>
          <w:szCs w:val="14"/>
        </w:rPr>
        <w:t>4.8.  Размер платы за коммунальную услугу по холодному водоснабжению, предоставленную потребителю в жилом помещении, не оборудованном прибором учета, определяется как произведение количества граждан постоянно и временно проживающих, норматива потребления и тарифа на коммунальный ресурс; по водоотведению-исходя из суммарного объема потребленных холодной воды и горячей воды (при наличии централизованного горячего водоснабжения) и тарифа на услуги водоотведения.</w:t>
      </w:r>
    </w:p>
    <w:p w:rsidR="00420DE0" w:rsidRPr="0029107E" w:rsidRDefault="00420DE0" w:rsidP="00436223">
      <w:pPr>
        <w:ind w:firstLine="0"/>
        <w:rPr>
          <w:sz w:val="14"/>
          <w:szCs w:val="14"/>
        </w:rPr>
      </w:pPr>
      <w:r w:rsidRPr="0029107E">
        <w:rPr>
          <w:sz w:val="14"/>
          <w:szCs w:val="14"/>
        </w:rPr>
        <w:t>4.9. Если домовладение не оборудовано индививидуальным прибором учета, то потребитель дополнительно к рассчитанной в соответствии с п.5.8. договора плате оплачивает коммунальную услугу, предоставляемую ему при использовании земельного участка и расположенных на нем надворных построек исходя из норматива потребления коммунальной услуги при использовании земельного участка и расположенных на нем надворных построек.</w:t>
      </w:r>
    </w:p>
    <w:p w:rsidR="00420DE0" w:rsidRPr="0029107E" w:rsidRDefault="00420DE0" w:rsidP="00092344">
      <w:pPr>
        <w:ind w:firstLine="0"/>
        <w:rPr>
          <w:rFonts w:cs="Times New Roman"/>
          <w:sz w:val="14"/>
          <w:szCs w:val="14"/>
        </w:rPr>
      </w:pPr>
      <w:r w:rsidRPr="0029107E">
        <w:rPr>
          <w:sz w:val="14"/>
          <w:szCs w:val="14"/>
        </w:rPr>
        <w:t>4.10. Меры социальной поддержке по оплате коммунальных услуг, предоставляемые Потребителю коммунальных услуг в соответствии с законодательством РФ:</w:t>
      </w:r>
      <w:r>
        <w:rPr>
          <w:sz w:val="14"/>
          <w:szCs w:val="14"/>
        </w:rPr>
        <w:t xml:space="preserve"> ---- .</w:t>
      </w:r>
    </w:p>
    <w:p w:rsidR="00420DE0" w:rsidRPr="0029107E" w:rsidRDefault="00420DE0" w:rsidP="00C2201E">
      <w:pPr>
        <w:ind w:firstLine="0"/>
        <w:jc w:val="center"/>
        <w:rPr>
          <w:rFonts w:cs="Times New Roman"/>
          <w:b/>
          <w:bCs/>
          <w:sz w:val="14"/>
          <w:szCs w:val="14"/>
        </w:rPr>
      </w:pPr>
      <w:r w:rsidRPr="0029107E">
        <w:rPr>
          <w:b/>
          <w:bCs/>
          <w:sz w:val="14"/>
          <w:szCs w:val="14"/>
        </w:rPr>
        <w:t>5.Основания и порядок приостановки или ограничения поставки холодной воды и водоотведения.</w:t>
      </w:r>
      <w:bookmarkStart w:id="52" w:name="sub_4104"/>
    </w:p>
    <w:p w:rsidR="00420DE0" w:rsidRPr="0029107E" w:rsidRDefault="00420DE0" w:rsidP="00436223">
      <w:pPr>
        <w:ind w:firstLine="0"/>
        <w:rPr>
          <w:rStyle w:val="a1"/>
          <w:color w:val="auto"/>
          <w:sz w:val="14"/>
          <w:szCs w:val="14"/>
        </w:rPr>
      </w:pPr>
      <w:bookmarkStart w:id="53" w:name="sub_114"/>
      <w:r w:rsidRPr="0029107E">
        <w:rPr>
          <w:rStyle w:val="a1"/>
          <w:color w:val="auto"/>
          <w:sz w:val="14"/>
          <w:szCs w:val="14"/>
        </w:rPr>
        <w:t xml:space="preserve">5.1.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 </w:t>
      </w:r>
    </w:p>
    <w:bookmarkEnd w:id="53"/>
    <w:p w:rsidR="00420DE0" w:rsidRPr="0029107E" w:rsidRDefault="00420DE0" w:rsidP="00436223">
      <w:pPr>
        <w:ind w:firstLine="0"/>
        <w:rPr>
          <w:rStyle w:val="a1"/>
          <w:color w:val="auto"/>
          <w:sz w:val="14"/>
          <w:szCs w:val="14"/>
        </w:rPr>
      </w:pPr>
      <w:r w:rsidRPr="0029107E">
        <w:rPr>
          <w:rStyle w:val="a1"/>
          <w:color w:val="auto"/>
          <w:sz w:val="14"/>
          <w:szCs w:val="14"/>
        </w:rPr>
        <w:t xml:space="preserve">При приостановлении предоставления коммунальной услуги Ресурсоснабжающая организация временно прекращает подачу потребителю коммунального ресурса соответствующего вида. </w:t>
      </w:r>
    </w:p>
    <w:p w:rsidR="00420DE0" w:rsidRPr="0029107E" w:rsidRDefault="00420DE0" w:rsidP="00436223">
      <w:pPr>
        <w:ind w:firstLine="0"/>
        <w:rPr>
          <w:rStyle w:val="a1"/>
          <w:color w:val="auto"/>
          <w:sz w:val="14"/>
          <w:szCs w:val="14"/>
        </w:rPr>
      </w:pPr>
      <w:bookmarkStart w:id="54" w:name="sub_115"/>
      <w:r w:rsidRPr="0029107E">
        <w:rPr>
          <w:rStyle w:val="a1"/>
          <w:color w:val="auto"/>
          <w:sz w:val="14"/>
          <w:szCs w:val="14"/>
        </w:rPr>
        <w:t>5.2. Ресурсоснабжающая организация ограничивает или приостанавливает предоставление коммунальных услуг без предварительного уведомления потребителя в случае:</w:t>
      </w:r>
      <w:bookmarkStart w:id="55" w:name="sub_1151"/>
      <w:bookmarkEnd w:id="54"/>
      <w:r w:rsidRPr="0029107E">
        <w:rPr>
          <w:rStyle w:val="a1"/>
          <w:color w:val="auto"/>
          <w:sz w:val="14"/>
          <w:szCs w:val="14"/>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водоснабжение, а также водоотведение - с момента возникновения или угрозы возникновения такой аварийной ситуации;</w:t>
      </w:r>
    </w:p>
    <w:p w:rsidR="00420DE0" w:rsidRPr="0029107E" w:rsidRDefault="00420DE0" w:rsidP="00436223">
      <w:pPr>
        <w:ind w:firstLine="0"/>
        <w:rPr>
          <w:rStyle w:val="a1"/>
          <w:color w:val="auto"/>
          <w:sz w:val="14"/>
          <w:szCs w:val="14"/>
        </w:rPr>
      </w:pPr>
      <w:bookmarkStart w:id="56" w:name="sub_1152"/>
      <w:bookmarkEnd w:id="55"/>
      <w:r w:rsidRPr="0029107E">
        <w:rPr>
          <w:rStyle w:val="a1"/>
          <w:color w:val="auto"/>
          <w:sz w:val="14"/>
          <w:szCs w:val="14"/>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20DE0" w:rsidRPr="0029107E" w:rsidRDefault="00420DE0" w:rsidP="00436223">
      <w:pPr>
        <w:ind w:firstLine="0"/>
        <w:rPr>
          <w:rStyle w:val="a1"/>
          <w:color w:val="auto"/>
          <w:sz w:val="14"/>
          <w:szCs w:val="14"/>
        </w:rPr>
      </w:pPr>
      <w:bookmarkStart w:id="57" w:name="sub_1153"/>
      <w:bookmarkEnd w:id="56"/>
      <w:r w:rsidRPr="0029107E">
        <w:rPr>
          <w:rStyle w:val="a1"/>
          <w:color w:val="auto"/>
          <w:sz w:val="14"/>
          <w:szCs w:val="14"/>
        </w:rPr>
        <w:t>в) выявления факта несанкционированного подключения внутридомового и иного оборудования, находящегося на территории домовладения потребителя к централизованным сетям инженерно-технического обеспечения - с момента выявления несанкционированного подключения;</w:t>
      </w:r>
    </w:p>
    <w:p w:rsidR="00420DE0" w:rsidRPr="0029107E" w:rsidRDefault="00420DE0" w:rsidP="00436223">
      <w:pPr>
        <w:ind w:firstLine="0"/>
        <w:rPr>
          <w:rStyle w:val="a1"/>
          <w:color w:val="auto"/>
          <w:sz w:val="14"/>
          <w:szCs w:val="14"/>
        </w:rPr>
      </w:pPr>
      <w:bookmarkStart w:id="58" w:name="sub_1154"/>
      <w:bookmarkEnd w:id="57"/>
      <w:r w:rsidRPr="0029107E">
        <w:rPr>
          <w:rStyle w:val="a1"/>
          <w:color w:val="auto"/>
          <w:sz w:val="14"/>
          <w:szCs w:val="14"/>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20DE0" w:rsidRPr="0029107E" w:rsidRDefault="00420DE0" w:rsidP="00436223">
      <w:pPr>
        <w:ind w:firstLine="0"/>
        <w:rPr>
          <w:rStyle w:val="a1"/>
          <w:color w:val="auto"/>
          <w:sz w:val="14"/>
          <w:szCs w:val="14"/>
        </w:rPr>
      </w:pPr>
      <w:bookmarkStart w:id="59" w:name="sub_1155"/>
      <w:bookmarkEnd w:id="58"/>
      <w:r w:rsidRPr="0029107E">
        <w:rPr>
          <w:rStyle w:val="a1"/>
          <w:color w:val="auto"/>
          <w:sz w:val="14"/>
          <w:szCs w:val="14"/>
        </w:rPr>
        <w:t>д) получения ресурсоснабжающей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угрожающем аварией или создающем угрозу жизни и безопасности граждан, - со дня, указанного в документе соответствующего органа.</w:t>
      </w:r>
    </w:p>
    <w:p w:rsidR="00420DE0" w:rsidRPr="0029107E" w:rsidRDefault="00420DE0" w:rsidP="00436223">
      <w:pPr>
        <w:ind w:firstLine="0"/>
        <w:rPr>
          <w:rStyle w:val="a1"/>
          <w:color w:val="auto"/>
          <w:sz w:val="14"/>
          <w:szCs w:val="14"/>
        </w:rPr>
      </w:pPr>
      <w:bookmarkStart w:id="60" w:name="sub_117"/>
      <w:bookmarkEnd w:id="59"/>
      <w:r w:rsidRPr="0029107E">
        <w:rPr>
          <w:rStyle w:val="a1"/>
          <w:color w:val="auto"/>
          <w:sz w:val="14"/>
          <w:szCs w:val="14"/>
        </w:rPr>
        <w:t>5.3. Ресурсоснабжающая организация ограничивает или приостанавливает предоставление коммунальной услуги, предварительно уведомив об этом потребителя, в случае:</w:t>
      </w:r>
      <w:bookmarkStart w:id="61" w:name="sub_1171"/>
      <w:bookmarkEnd w:id="60"/>
      <w:r w:rsidRPr="0029107E">
        <w:rPr>
          <w:rStyle w:val="a1"/>
          <w:color w:val="auto"/>
          <w:sz w:val="14"/>
          <w:szCs w:val="14"/>
        </w:rPr>
        <w:t xml:space="preserve">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 </w:t>
      </w:r>
    </w:p>
    <w:p w:rsidR="00420DE0" w:rsidRPr="0029107E" w:rsidRDefault="00420DE0" w:rsidP="00436223">
      <w:pPr>
        <w:ind w:firstLine="0"/>
        <w:rPr>
          <w:rStyle w:val="a1"/>
          <w:color w:val="auto"/>
          <w:sz w:val="14"/>
          <w:szCs w:val="14"/>
        </w:rPr>
      </w:pPr>
      <w:bookmarkStart w:id="62" w:name="sub_1172"/>
      <w:bookmarkEnd w:id="61"/>
      <w:r w:rsidRPr="0029107E">
        <w:rPr>
          <w:rStyle w:val="a1"/>
          <w:color w:val="auto"/>
          <w:sz w:val="14"/>
          <w:szCs w:val="14"/>
        </w:rPr>
        <w:t xml:space="preserve">б) проведения планово-профилактического ремонта и работ по обслуживанию централизованных сетей инженерно-технического обеспечения - через 10 рабочих дней после письменного предупреждения (уведомления) потребителя. </w:t>
      </w:r>
    </w:p>
    <w:p w:rsidR="00420DE0" w:rsidRPr="0029107E" w:rsidRDefault="00420DE0" w:rsidP="00436223">
      <w:pPr>
        <w:ind w:firstLine="0"/>
        <w:rPr>
          <w:rStyle w:val="a1"/>
          <w:color w:val="auto"/>
          <w:sz w:val="14"/>
          <w:szCs w:val="14"/>
        </w:rPr>
      </w:pPr>
      <w:bookmarkStart w:id="63" w:name="sub_118"/>
      <w:bookmarkEnd w:id="62"/>
      <w:r w:rsidRPr="0029107E">
        <w:rPr>
          <w:rStyle w:val="a1"/>
          <w:color w:val="auto"/>
          <w:sz w:val="14"/>
          <w:szCs w:val="14"/>
        </w:rPr>
        <w:t xml:space="preserve">5.4.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Ресурсоснабжающей организацией соглашения о погашении задолженности и (или) при невыполнении потребителем-должником условий такого соглашения. </w:t>
      </w:r>
    </w:p>
    <w:bookmarkEnd w:id="63"/>
    <w:p w:rsidR="00420DE0" w:rsidRPr="0029107E" w:rsidRDefault="00420DE0" w:rsidP="00436223">
      <w:pPr>
        <w:ind w:firstLine="0"/>
        <w:rPr>
          <w:rStyle w:val="a1"/>
          <w:color w:val="auto"/>
          <w:sz w:val="14"/>
          <w:szCs w:val="14"/>
        </w:rPr>
      </w:pPr>
      <w:r w:rsidRPr="0029107E">
        <w:rPr>
          <w:rStyle w:val="a1"/>
          <w:color w:val="auto"/>
          <w:sz w:val="14"/>
          <w:szCs w:val="14"/>
        </w:rPr>
        <w:t>В случае если потребитель полностью не оплачивает все виды предоставляемых Ресурсоснабжающей организацией потребителю коммунальных услуг, то Ресурсоснабжающая организация рассчитывает задолженность потребителя по каждому виду коммунальной услуги в отдельности.</w:t>
      </w:r>
    </w:p>
    <w:p w:rsidR="00420DE0" w:rsidRPr="0029107E" w:rsidRDefault="00420DE0" w:rsidP="00436223">
      <w:pPr>
        <w:ind w:firstLine="0"/>
        <w:rPr>
          <w:rStyle w:val="a1"/>
          <w:color w:val="auto"/>
          <w:sz w:val="14"/>
          <w:szCs w:val="14"/>
        </w:rPr>
      </w:pPr>
      <w:r w:rsidRPr="0029107E">
        <w:rPr>
          <w:rStyle w:val="a1"/>
          <w:color w:val="auto"/>
          <w:sz w:val="14"/>
          <w:szCs w:val="14"/>
        </w:rPr>
        <w:t xml:space="preserve">В случае если потребитель частично оплачивает предоставляемые Ресурсоснабжающей организацией коммунальные услуги, то исполнитель делит полученную от потребителя плату между всеми указанными в платежном документе видами коммунальных услуг пропорционально размеру каждой платы, указанной в платежном документе. В этом случае Ресурсоснабжающая организация рассчитывает задолженность потребителя по каждому виду коммунальной услуги исходя из частично неоплаченной суммы. </w:t>
      </w:r>
    </w:p>
    <w:p w:rsidR="00420DE0" w:rsidRPr="0029107E" w:rsidRDefault="00420DE0" w:rsidP="00436223">
      <w:pPr>
        <w:ind w:firstLine="0"/>
        <w:rPr>
          <w:rStyle w:val="a1"/>
          <w:color w:val="auto"/>
          <w:sz w:val="14"/>
          <w:szCs w:val="14"/>
        </w:rPr>
      </w:pPr>
      <w:bookmarkStart w:id="64" w:name="sub_119"/>
      <w:r w:rsidRPr="0029107E">
        <w:rPr>
          <w:rStyle w:val="a1"/>
          <w:color w:val="auto"/>
          <w:sz w:val="14"/>
          <w:szCs w:val="14"/>
        </w:rPr>
        <w:t>5.5. Ресурсоснабжающая организация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420DE0" w:rsidRPr="0029107E" w:rsidRDefault="00420DE0" w:rsidP="00436223">
      <w:pPr>
        <w:ind w:firstLine="0"/>
        <w:rPr>
          <w:rStyle w:val="a1"/>
          <w:color w:val="auto"/>
          <w:sz w:val="14"/>
          <w:szCs w:val="14"/>
        </w:rPr>
      </w:pPr>
      <w:bookmarkStart w:id="65" w:name="sub_1191"/>
      <w:bookmarkEnd w:id="64"/>
      <w:r w:rsidRPr="0029107E">
        <w:rPr>
          <w:rStyle w:val="a1"/>
          <w:color w:val="auto"/>
          <w:sz w:val="14"/>
          <w:szCs w:val="14"/>
        </w:rPr>
        <w:t>а) Ресурсоснабжающая организация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420DE0" w:rsidRPr="0029107E" w:rsidRDefault="00420DE0" w:rsidP="00436223">
      <w:pPr>
        <w:ind w:firstLine="0"/>
        <w:rPr>
          <w:rStyle w:val="a1"/>
          <w:color w:val="auto"/>
          <w:sz w:val="14"/>
          <w:szCs w:val="14"/>
        </w:rPr>
      </w:pPr>
      <w:bookmarkStart w:id="66" w:name="sub_1192"/>
      <w:bookmarkEnd w:id="65"/>
      <w:r w:rsidRPr="0029107E">
        <w:rPr>
          <w:rStyle w:val="a1"/>
          <w:color w:val="auto"/>
          <w:sz w:val="14"/>
          <w:szCs w:val="14"/>
        </w:rPr>
        <w:t>б) при непогашении потребителем-должником задолженности в течение установленного в предупреждении (уведомлении) срока Ресурсоснабжающая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420DE0" w:rsidRPr="0029107E" w:rsidRDefault="00420DE0" w:rsidP="00436223">
      <w:pPr>
        <w:ind w:firstLine="0"/>
        <w:rPr>
          <w:rStyle w:val="a1"/>
          <w:color w:val="auto"/>
          <w:sz w:val="14"/>
          <w:szCs w:val="14"/>
        </w:rPr>
      </w:pPr>
      <w:bookmarkStart w:id="67" w:name="sub_1193"/>
      <w:bookmarkEnd w:id="66"/>
      <w:r w:rsidRPr="0029107E">
        <w:rPr>
          <w:rStyle w:val="a1"/>
          <w:color w:val="auto"/>
          <w:sz w:val="14"/>
          <w:szCs w:val="14"/>
        </w:rPr>
        <w:t>в) 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Ресурсоснабжающая организация приостанавливает предоставление такой коммунальной услуги за исключением холодного водоснабжения,с предварительным (за 3 суток) письменным извещением потребителя-должника путем вручения ему извещения под расписку.</w:t>
      </w:r>
    </w:p>
    <w:p w:rsidR="00420DE0" w:rsidRPr="008323AB" w:rsidRDefault="00420DE0" w:rsidP="008323AB">
      <w:pPr>
        <w:ind w:firstLine="0"/>
        <w:rPr>
          <w:rStyle w:val="a1"/>
          <w:rFonts w:cs="Times New Roman"/>
          <w:color w:val="auto"/>
          <w:sz w:val="14"/>
          <w:szCs w:val="14"/>
        </w:rPr>
      </w:pPr>
      <w:bookmarkStart w:id="68" w:name="sub_120"/>
      <w:bookmarkEnd w:id="67"/>
      <w:r w:rsidRPr="0029107E">
        <w:rPr>
          <w:rStyle w:val="a1"/>
          <w:color w:val="auto"/>
          <w:sz w:val="14"/>
          <w:szCs w:val="14"/>
        </w:rPr>
        <w:t xml:space="preserve">5.6. Предоставление коммунальных услуг возобновляется в течение 2 календарных дней со дня устранения причин, указанных в </w:t>
      </w:r>
      <w:hyperlink w:anchor="sub_1151" w:history="1">
        <w:r w:rsidRPr="0029107E">
          <w:rPr>
            <w:rStyle w:val="a0"/>
            <w:color w:val="auto"/>
            <w:sz w:val="14"/>
            <w:szCs w:val="14"/>
          </w:rPr>
          <w:t>подпунктах "а"</w:t>
        </w:r>
      </w:hyperlink>
      <w:r w:rsidRPr="0029107E">
        <w:rPr>
          <w:rStyle w:val="a1"/>
          <w:color w:val="auto"/>
          <w:sz w:val="14"/>
          <w:szCs w:val="14"/>
        </w:rPr>
        <w:t xml:space="preserve">, </w:t>
      </w:r>
      <w:hyperlink w:anchor="sub_1152" w:history="1">
        <w:r w:rsidRPr="0029107E">
          <w:rPr>
            <w:rStyle w:val="a0"/>
            <w:color w:val="auto"/>
            <w:sz w:val="14"/>
            <w:szCs w:val="14"/>
          </w:rPr>
          <w:t>"б"</w:t>
        </w:r>
      </w:hyperlink>
      <w:r w:rsidRPr="0029107E">
        <w:rPr>
          <w:rStyle w:val="a1"/>
          <w:color w:val="auto"/>
          <w:sz w:val="14"/>
          <w:szCs w:val="14"/>
        </w:rPr>
        <w:t xml:space="preserve"> и </w:t>
      </w:r>
      <w:hyperlink w:anchor="sub_1155" w:history="1">
        <w:r w:rsidRPr="0029107E">
          <w:rPr>
            <w:rStyle w:val="a0"/>
            <w:color w:val="auto"/>
            <w:sz w:val="14"/>
            <w:szCs w:val="14"/>
          </w:rPr>
          <w:t>"д" пункта 5.2.</w:t>
        </w:r>
      </w:hyperlink>
      <w:r w:rsidRPr="0029107E">
        <w:rPr>
          <w:rStyle w:val="a1"/>
          <w:color w:val="auto"/>
          <w:sz w:val="14"/>
          <w:szCs w:val="14"/>
        </w:rPr>
        <w:t xml:space="preserve"> и </w:t>
      </w:r>
      <w:hyperlink w:anchor="sub_117" w:history="1">
        <w:r w:rsidRPr="0029107E">
          <w:rPr>
            <w:rStyle w:val="a0"/>
            <w:color w:val="auto"/>
            <w:sz w:val="14"/>
            <w:szCs w:val="14"/>
          </w:rPr>
          <w:t>пункте 5.5.</w:t>
        </w:r>
      </w:hyperlink>
      <w:r w:rsidRPr="0029107E">
        <w:rPr>
          <w:rStyle w:val="a1"/>
          <w:color w:val="auto"/>
          <w:sz w:val="14"/>
          <w:szCs w:val="14"/>
        </w:rPr>
        <w:t xml:space="preserve"> настоящего договора, в том числе со дня полного погашения задолженности или заключения соглашения о порядке погашения задолженности, если Ресурсоснабжающая организация не приняла решение возобновить предоставление коммунальных услуг с более раннего момента.</w:t>
      </w:r>
    </w:p>
    <w:p w:rsidR="00420DE0" w:rsidRPr="0029107E" w:rsidRDefault="00420DE0" w:rsidP="00C2201E">
      <w:pPr>
        <w:pStyle w:val="Heading1"/>
        <w:rPr>
          <w:rFonts w:cs="Times New Roman"/>
          <w:color w:val="auto"/>
          <w:sz w:val="14"/>
          <w:szCs w:val="14"/>
        </w:rPr>
      </w:pPr>
      <w:r w:rsidRPr="0029107E">
        <w:rPr>
          <w:rStyle w:val="a1"/>
          <w:color w:val="auto"/>
          <w:sz w:val="14"/>
          <w:szCs w:val="14"/>
        </w:rPr>
        <w:t>6.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rsidR="00420DE0" w:rsidRPr="0029107E" w:rsidRDefault="00420DE0" w:rsidP="00436223">
      <w:pPr>
        <w:ind w:firstLine="0"/>
        <w:rPr>
          <w:rStyle w:val="a1"/>
          <w:color w:val="auto"/>
          <w:sz w:val="14"/>
          <w:szCs w:val="14"/>
        </w:rPr>
      </w:pPr>
      <w:bookmarkStart w:id="69" w:name="sub_104"/>
      <w:r w:rsidRPr="0029107E">
        <w:rPr>
          <w:rStyle w:val="a1"/>
          <w:color w:val="auto"/>
          <w:sz w:val="14"/>
          <w:szCs w:val="14"/>
        </w:rPr>
        <w:t xml:space="preserve">6.1. При обнаружении Ресурсоснабжающей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потребителю в связи с нарушениями (авариями), возникшими в работе </w:t>
      </w:r>
      <w:hyperlink w:anchor="sub_2160" w:history="1">
        <w:r w:rsidRPr="0029107E">
          <w:rPr>
            <w:rStyle w:val="a0"/>
            <w:color w:val="auto"/>
            <w:sz w:val="14"/>
            <w:szCs w:val="14"/>
          </w:rPr>
          <w:t>централизованных сетей инженерно-технологического обеспечения</w:t>
        </w:r>
      </w:hyperlink>
      <w:r w:rsidRPr="0029107E">
        <w:rPr>
          <w:rStyle w:val="a1"/>
          <w:color w:val="auto"/>
          <w:sz w:val="14"/>
          <w:szCs w:val="14"/>
        </w:rPr>
        <w:t xml:space="preserve">, Ресурсоснабжающая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Если такие причины неизвестны, то Ресурсоснабжающая организация обязана незамедлительно принять меры к их выяснению. </w:t>
      </w:r>
    </w:p>
    <w:bookmarkEnd w:id="69"/>
    <w:p w:rsidR="00420DE0" w:rsidRPr="0029107E" w:rsidRDefault="00420DE0" w:rsidP="00436223">
      <w:pPr>
        <w:ind w:firstLine="0"/>
        <w:rPr>
          <w:rStyle w:val="a1"/>
          <w:color w:val="auto"/>
          <w:sz w:val="14"/>
          <w:szCs w:val="14"/>
        </w:rPr>
      </w:pPr>
      <w:r w:rsidRPr="0029107E">
        <w:rPr>
          <w:rStyle w:val="a1"/>
          <w:color w:val="auto"/>
          <w:sz w:val="14"/>
          <w:szCs w:val="14"/>
        </w:rPr>
        <w:t>В течение суток с момента обнаружения указанных фактов Ресурсоснабжающая организация обязана проинформировать потребителя о причинах и предполагаемой продолжительности нарушения качества коммунальных услуг.</w:t>
      </w:r>
    </w:p>
    <w:p w:rsidR="00420DE0" w:rsidRPr="0029107E" w:rsidRDefault="00420DE0" w:rsidP="00436223">
      <w:pPr>
        <w:ind w:firstLine="0"/>
        <w:rPr>
          <w:rStyle w:val="a1"/>
          <w:color w:val="auto"/>
          <w:sz w:val="14"/>
          <w:szCs w:val="14"/>
        </w:rPr>
      </w:pPr>
      <w:r w:rsidRPr="0029107E">
        <w:rPr>
          <w:rStyle w:val="a1"/>
          <w:color w:val="auto"/>
          <w:sz w:val="14"/>
          <w:szCs w:val="14"/>
        </w:rPr>
        <w:t>Дату и время возобновления предоставления потребителю коммунальных услуг надлежащего качества Ресурсоснабжающая организация обязан зарегистрировать в электронном и (или) бумажном журнале учета таких фактов.</w:t>
      </w:r>
    </w:p>
    <w:p w:rsidR="00420DE0" w:rsidRPr="0029107E" w:rsidRDefault="00420DE0" w:rsidP="00436223">
      <w:pPr>
        <w:ind w:firstLine="0"/>
        <w:rPr>
          <w:rStyle w:val="a1"/>
          <w:color w:val="auto"/>
          <w:sz w:val="14"/>
          <w:szCs w:val="14"/>
        </w:rPr>
      </w:pPr>
      <w:bookmarkStart w:id="70" w:name="sub_105"/>
      <w:r w:rsidRPr="0029107E">
        <w:rPr>
          <w:rStyle w:val="a1"/>
          <w:color w:val="auto"/>
          <w:sz w:val="14"/>
          <w:szCs w:val="14"/>
        </w:rPr>
        <w:t>6.2. При обнаружении факта нарушения качества коммунальной услуги потребитель уведомляет об этом аварийно-диспетчерскую службу Ресурсоснабжающей организации</w:t>
      </w:r>
      <w:bookmarkStart w:id="71" w:name="sub_106"/>
      <w:bookmarkEnd w:id="70"/>
      <w:r w:rsidRPr="0029107E">
        <w:rPr>
          <w:rStyle w:val="a1"/>
          <w:color w:val="auto"/>
          <w:sz w:val="14"/>
          <w:szCs w:val="14"/>
        </w:rPr>
        <w:t xml:space="preserve"> в устной (в т.ч.по телефону) или письменной форме</w:t>
      </w:r>
    </w:p>
    <w:bookmarkEnd w:id="71"/>
    <w:p w:rsidR="00420DE0" w:rsidRPr="0029107E" w:rsidRDefault="00420DE0" w:rsidP="00436223">
      <w:pPr>
        <w:ind w:firstLine="0"/>
        <w:rPr>
          <w:rStyle w:val="a1"/>
          <w:color w:val="auto"/>
          <w:sz w:val="14"/>
          <w:szCs w:val="14"/>
        </w:rPr>
      </w:pPr>
      <w:r w:rsidRPr="0029107E">
        <w:rPr>
          <w:rStyle w:val="a1"/>
          <w:color w:val="auto"/>
          <w:sz w:val="14"/>
          <w:szCs w:val="14"/>
        </w:rPr>
        <w:t xml:space="preserve">Если сотруднику аварийно-диспетчерской службы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w:t>
      </w:r>
      <w:bookmarkStart w:id="72" w:name="sub_108"/>
    </w:p>
    <w:p w:rsidR="00420DE0" w:rsidRPr="0029107E" w:rsidRDefault="00420DE0" w:rsidP="00436223">
      <w:pPr>
        <w:ind w:firstLine="0"/>
        <w:rPr>
          <w:rStyle w:val="a1"/>
          <w:color w:val="auto"/>
          <w:sz w:val="14"/>
          <w:szCs w:val="14"/>
        </w:rPr>
      </w:pPr>
      <w:r w:rsidRPr="0029107E">
        <w:rPr>
          <w:rStyle w:val="a1"/>
          <w:color w:val="auto"/>
          <w:sz w:val="14"/>
          <w:szCs w:val="14"/>
        </w:rPr>
        <w:t>6.3. </w:t>
      </w:r>
      <w:bookmarkEnd w:id="72"/>
      <w:r w:rsidRPr="0029107E">
        <w:rPr>
          <w:rStyle w:val="a1"/>
          <w:color w:val="auto"/>
          <w:sz w:val="14"/>
          <w:szCs w:val="14"/>
        </w:rPr>
        <w:t xml:space="preserve"> Если сотруднику аварийно-диспетчерской службы такой не известны причины нарушения качества коммунальной услуги, он обязан согласовать с потребителем дату и время проведения проверки. Время проведения проверки назначается не позднее 8 часов в рабочее время с момента получения от потребителя сообщения о нарушении качества коммунальной услуги. </w:t>
      </w:r>
    </w:p>
    <w:p w:rsidR="00420DE0" w:rsidRPr="0029107E" w:rsidRDefault="00420DE0" w:rsidP="00436223">
      <w:pPr>
        <w:ind w:firstLine="0"/>
        <w:rPr>
          <w:rStyle w:val="a1"/>
          <w:color w:val="auto"/>
          <w:sz w:val="14"/>
          <w:szCs w:val="14"/>
        </w:rPr>
      </w:pPr>
      <w:bookmarkStart w:id="73" w:name="sub_109"/>
      <w:r w:rsidRPr="0029107E">
        <w:rPr>
          <w:rStyle w:val="a1"/>
          <w:color w:val="auto"/>
          <w:sz w:val="14"/>
          <w:szCs w:val="14"/>
        </w:rPr>
        <w:t xml:space="preserve">6.4. По окончании проверки составляется акт проверки. </w:t>
      </w:r>
    </w:p>
    <w:p w:rsidR="00420DE0" w:rsidRPr="0029107E" w:rsidRDefault="00420DE0" w:rsidP="00436223">
      <w:pPr>
        <w:ind w:firstLine="0"/>
        <w:rPr>
          <w:rStyle w:val="a1"/>
          <w:color w:val="auto"/>
          <w:sz w:val="14"/>
          <w:szCs w:val="14"/>
        </w:rPr>
      </w:pPr>
      <w:bookmarkStart w:id="74" w:name="sub_110"/>
      <w:bookmarkEnd w:id="73"/>
      <w:r w:rsidRPr="0029107E">
        <w:rPr>
          <w:rStyle w:val="a1"/>
          <w:color w:val="auto"/>
          <w:sz w:val="14"/>
          <w:szCs w:val="14"/>
        </w:rPr>
        <w:t>6.5. Если в ходе проверки между потребителем и Ресурсоснабжающей организацией возник спор относительно факта нарушения качества коммунальной услуги и (или) величины отступления от установленных в  настоящем договоре параметров качества коммунальной услуги, то потребитель и Ресурсоснабжающая организация, определяют в соответствии с настоящим пунктом порядок проведения дальнейшей проверки качества коммунальной услуги.</w:t>
      </w:r>
    </w:p>
    <w:bookmarkEnd w:id="74"/>
    <w:p w:rsidR="00420DE0" w:rsidRPr="0029107E" w:rsidRDefault="00420DE0" w:rsidP="00436223">
      <w:pPr>
        <w:ind w:firstLine="0"/>
        <w:rPr>
          <w:rStyle w:val="a1"/>
          <w:color w:val="auto"/>
          <w:sz w:val="14"/>
          <w:szCs w:val="14"/>
        </w:rPr>
      </w:pPr>
      <w:r w:rsidRPr="0029107E">
        <w:rPr>
          <w:rStyle w:val="a1"/>
          <w:color w:val="auto"/>
          <w:sz w:val="14"/>
          <w:szCs w:val="14"/>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w:t>
      </w:r>
    </w:p>
    <w:p w:rsidR="00420DE0" w:rsidRPr="0029107E" w:rsidRDefault="00420DE0" w:rsidP="00436223">
      <w:pPr>
        <w:ind w:firstLine="0"/>
        <w:rPr>
          <w:rStyle w:val="a1"/>
          <w:color w:val="auto"/>
          <w:sz w:val="14"/>
          <w:szCs w:val="14"/>
        </w:rPr>
      </w:pPr>
      <w:r w:rsidRPr="0029107E">
        <w:rPr>
          <w:rStyle w:val="a1"/>
          <w:color w:val="auto"/>
          <w:sz w:val="14"/>
          <w:szCs w:val="14"/>
        </w:rPr>
        <w:t xml:space="preserve">Ресурсоснабжающая организация обязана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 </w:t>
      </w:r>
    </w:p>
    <w:p w:rsidR="00420DE0" w:rsidRPr="0029107E" w:rsidRDefault="00420DE0" w:rsidP="00436223">
      <w:pPr>
        <w:ind w:firstLine="0"/>
        <w:rPr>
          <w:rStyle w:val="a1"/>
          <w:color w:val="auto"/>
          <w:sz w:val="14"/>
          <w:szCs w:val="14"/>
        </w:rPr>
      </w:pPr>
      <w:r w:rsidRPr="0029107E">
        <w:rPr>
          <w:rStyle w:val="a1"/>
          <w:color w:val="auto"/>
          <w:sz w:val="14"/>
          <w:szCs w:val="14"/>
        </w:rPr>
        <w:t xml:space="preserve">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 </w:t>
      </w:r>
    </w:p>
    <w:p w:rsidR="00420DE0" w:rsidRPr="0029107E" w:rsidRDefault="00420DE0" w:rsidP="00436223">
      <w:pPr>
        <w:ind w:firstLine="0"/>
        <w:rPr>
          <w:rStyle w:val="a1"/>
          <w:color w:val="auto"/>
          <w:sz w:val="14"/>
          <w:szCs w:val="14"/>
        </w:rPr>
      </w:pPr>
      <w:r w:rsidRPr="0029107E">
        <w:rPr>
          <w:rStyle w:val="a1"/>
          <w:color w:val="auto"/>
          <w:sz w:val="14"/>
          <w:szCs w:val="14"/>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настоящем договоре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Ресурсоснабжающей организацией представителей государственной жилищной инспекции Российской Федерации, В этом случае в акте проверки должны быть указаны дата и время проведения повторной проверки. </w:t>
      </w:r>
    </w:p>
    <w:p w:rsidR="00420DE0" w:rsidRPr="0029107E" w:rsidRDefault="00420DE0" w:rsidP="00436223">
      <w:pPr>
        <w:ind w:firstLine="0"/>
        <w:rPr>
          <w:rStyle w:val="a1"/>
          <w:color w:val="auto"/>
          <w:sz w:val="14"/>
          <w:szCs w:val="14"/>
        </w:rPr>
      </w:pPr>
      <w:bookmarkStart w:id="75" w:name="sub_111"/>
      <w:r w:rsidRPr="0029107E">
        <w:rPr>
          <w:rStyle w:val="a1"/>
          <w:color w:val="auto"/>
          <w:sz w:val="14"/>
          <w:szCs w:val="14"/>
        </w:rPr>
        <w:t>6.6. Датой и временем, начиная с которых считается, что коммунальная услуга предоставляется с нарушениями качества, являются:</w:t>
      </w:r>
    </w:p>
    <w:p w:rsidR="00420DE0" w:rsidRPr="0029107E" w:rsidRDefault="00420DE0" w:rsidP="00436223">
      <w:pPr>
        <w:ind w:firstLine="0"/>
        <w:rPr>
          <w:rStyle w:val="a1"/>
          <w:color w:val="auto"/>
          <w:sz w:val="14"/>
          <w:szCs w:val="14"/>
        </w:rPr>
      </w:pPr>
      <w:bookmarkStart w:id="76" w:name="sub_1111"/>
      <w:bookmarkEnd w:id="75"/>
      <w:r w:rsidRPr="0029107E">
        <w:rPr>
          <w:rStyle w:val="a1"/>
          <w:color w:val="auto"/>
          <w:sz w:val="14"/>
          <w:szCs w:val="14"/>
        </w:rPr>
        <w:t>а) дата и время обнаружения Ресурсоснабжающей организацией факта нарушения качества коммунальной услуги потребителю, указанные в журнале учета таких фактов.</w:t>
      </w:r>
    </w:p>
    <w:p w:rsidR="00420DE0" w:rsidRPr="0029107E" w:rsidRDefault="00420DE0" w:rsidP="00436223">
      <w:pPr>
        <w:ind w:firstLine="0"/>
        <w:rPr>
          <w:rStyle w:val="a1"/>
          <w:color w:val="auto"/>
          <w:sz w:val="14"/>
          <w:szCs w:val="14"/>
        </w:rPr>
      </w:pPr>
      <w:bookmarkStart w:id="77" w:name="sub_1112"/>
      <w:bookmarkEnd w:id="76"/>
      <w:r w:rsidRPr="0029107E">
        <w:rPr>
          <w:rStyle w:val="a1"/>
          <w:color w:val="auto"/>
          <w:sz w:val="14"/>
          <w:szCs w:val="14"/>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Ресурсоснабжающей организацией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w:t>
      </w:r>
    </w:p>
    <w:p w:rsidR="00420DE0" w:rsidRPr="0029107E" w:rsidRDefault="00420DE0" w:rsidP="00436223">
      <w:pPr>
        <w:ind w:firstLine="0"/>
        <w:rPr>
          <w:rStyle w:val="a1"/>
          <w:color w:val="auto"/>
          <w:sz w:val="14"/>
          <w:szCs w:val="14"/>
        </w:rPr>
      </w:pPr>
      <w:bookmarkStart w:id="78" w:name="sub_1113"/>
      <w:bookmarkEnd w:id="77"/>
      <w:r w:rsidRPr="0029107E">
        <w:rPr>
          <w:rStyle w:val="a1"/>
          <w:color w:val="auto"/>
          <w:sz w:val="14"/>
          <w:szCs w:val="14"/>
        </w:rPr>
        <w:t>в) дата и время начала нарушения качества коммунальной услуги, которые были зафиксированы индивидуальным прибором учета или иным средством измерения, если указанные приборы учета и средства измерения способны сохранять зафиксированные сведения.</w:t>
      </w:r>
    </w:p>
    <w:p w:rsidR="00420DE0" w:rsidRPr="0029107E" w:rsidRDefault="00420DE0" w:rsidP="00436223">
      <w:pPr>
        <w:ind w:firstLine="0"/>
        <w:rPr>
          <w:rStyle w:val="a1"/>
          <w:color w:val="auto"/>
          <w:sz w:val="14"/>
          <w:szCs w:val="14"/>
        </w:rPr>
      </w:pPr>
      <w:bookmarkStart w:id="79" w:name="sub_112"/>
      <w:bookmarkEnd w:id="78"/>
      <w:r w:rsidRPr="0029107E">
        <w:rPr>
          <w:rStyle w:val="a1"/>
          <w:color w:val="auto"/>
          <w:sz w:val="14"/>
          <w:szCs w:val="14"/>
        </w:rPr>
        <w:t>6.7. Период нарушения качества коммунальной услуги считается оконченным:</w:t>
      </w:r>
    </w:p>
    <w:p w:rsidR="00420DE0" w:rsidRPr="0029107E" w:rsidRDefault="00420DE0" w:rsidP="00436223">
      <w:pPr>
        <w:ind w:firstLine="0"/>
        <w:rPr>
          <w:rStyle w:val="a1"/>
          <w:color w:val="auto"/>
          <w:sz w:val="14"/>
          <w:szCs w:val="14"/>
        </w:rPr>
      </w:pPr>
      <w:bookmarkStart w:id="80" w:name="sub_1121"/>
      <w:bookmarkEnd w:id="79"/>
      <w:r w:rsidRPr="0029107E">
        <w:rPr>
          <w:rStyle w:val="a1"/>
          <w:color w:val="auto"/>
          <w:sz w:val="14"/>
          <w:szCs w:val="14"/>
        </w:rPr>
        <w:t>а) с даты и времени установления Ресурсоснабжающей организацией факта возобновления предоставления коммунальной услуги надлежащего качества, указанных Ресурсоснабжающей организацией в журнале регистрации таких фактов;</w:t>
      </w:r>
    </w:p>
    <w:p w:rsidR="00420DE0" w:rsidRPr="0029107E" w:rsidRDefault="00420DE0" w:rsidP="00436223">
      <w:pPr>
        <w:ind w:firstLine="0"/>
        <w:rPr>
          <w:rStyle w:val="a1"/>
          <w:color w:val="auto"/>
          <w:sz w:val="14"/>
          <w:szCs w:val="14"/>
        </w:rPr>
      </w:pPr>
      <w:bookmarkStart w:id="81" w:name="sub_1122"/>
      <w:bookmarkEnd w:id="80"/>
      <w:r w:rsidRPr="0029107E">
        <w:rPr>
          <w:rStyle w:val="a1"/>
          <w:color w:val="auto"/>
          <w:sz w:val="14"/>
          <w:szCs w:val="14"/>
        </w:rPr>
        <w:t>б) с даты и времени доведения потребителем до сведения аварийно-диспетчерской службы сообщения о возобновлении предоставления ему коммунальной услуги надлежащего качества;</w:t>
      </w:r>
    </w:p>
    <w:p w:rsidR="00420DE0" w:rsidRPr="0029107E" w:rsidRDefault="00420DE0" w:rsidP="00436223">
      <w:pPr>
        <w:ind w:firstLine="0"/>
        <w:rPr>
          <w:rStyle w:val="a1"/>
          <w:color w:val="auto"/>
          <w:sz w:val="14"/>
          <w:szCs w:val="14"/>
        </w:rPr>
      </w:pPr>
      <w:bookmarkStart w:id="82" w:name="sub_1123"/>
      <w:bookmarkEnd w:id="81"/>
      <w:r w:rsidRPr="0029107E">
        <w:rPr>
          <w:rStyle w:val="a1"/>
          <w:color w:val="auto"/>
          <w:sz w:val="14"/>
          <w:szCs w:val="14"/>
        </w:rPr>
        <w:t xml:space="preserve">в) с даты и времени, указанных в акте о результатах проверки по итогам устранения причин нарушения качества коммунальной услуги, </w:t>
      </w:r>
      <w:bookmarkStart w:id="83" w:name="sub_1124"/>
      <w:bookmarkEnd w:id="82"/>
    </w:p>
    <w:p w:rsidR="00420DE0" w:rsidRPr="0029107E" w:rsidRDefault="00420DE0" w:rsidP="00436223">
      <w:pPr>
        <w:ind w:firstLine="0"/>
        <w:rPr>
          <w:rStyle w:val="a1"/>
          <w:color w:val="auto"/>
          <w:sz w:val="14"/>
          <w:szCs w:val="14"/>
        </w:rPr>
      </w:pPr>
      <w:r w:rsidRPr="0029107E">
        <w:rPr>
          <w:rStyle w:val="a1"/>
          <w:color w:val="auto"/>
          <w:sz w:val="14"/>
          <w:szCs w:val="14"/>
        </w:rPr>
        <w:t>г) с даты и времени возобновления предоставления коммунальной услуги надлежащего качества, которые зафиксированы индивидуальным прибором учета, если указанные приборы учета и средства измерения способны сохранять зафиксированные сведения.</w:t>
      </w:r>
    </w:p>
    <w:p w:rsidR="00420DE0" w:rsidRPr="0029107E" w:rsidRDefault="00420DE0" w:rsidP="00436223">
      <w:pPr>
        <w:ind w:firstLine="0"/>
        <w:rPr>
          <w:rStyle w:val="a1"/>
          <w:color w:val="auto"/>
          <w:sz w:val="14"/>
          <w:szCs w:val="14"/>
        </w:rPr>
      </w:pPr>
      <w:bookmarkStart w:id="84" w:name="sub_113"/>
      <w:bookmarkEnd w:id="83"/>
      <w:r w:rsidRPr="0029107E">
        <w:rPr>
          <w:rStyle w:val="a1"/>
          <w:color w:val="auto"/>
          <w:sz w:val="14"/>
          <w:szCs w:val="14"/>
        </w:rPr>
        <w:t xml:space="preserve">6.8. После устранения причин нарушения качества коммунальной услуги Ресурсоснабжающая организация обязана удостовериться в том, что Потребителю предоставляется коммунальная услуга надлежащего качества в необходимом объеме. </w:t>
      </w:r>
    </w:p>
    <w:bookmarkEnd w:id="84"/>
    <w:p w:rsidR="00420DE0" w:rsidRPr="0029107E" w:rsidRDefault="00420DE0" w:rsidP="00436223">
      <w:pPr>
        <w:ind w:firstLine="0"/>
        <w:rPr>
          <w:rStyle w:val="a1"/>
          <w:color w:val="auto"/>
          <w:sz w:val="14"/>
          <w:szCs w:val="14"/>
        </w:rPr>
      </w:pPr>
      <w:r w:rsidRPr="0029107E">
        <w:rPr>
          <w:rStyle w:val="a1"/>
          <w:color w:val="auto"/>
          <w:sz w:val="14"/>
          <w:szCs w:val="14"/>
        </w:rPr>
        <w:t xml:space="preserve">Для этого представитель Ресурсоснабжающей организации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 Ресурсоснабжающей организацией. </w:t>
      </w:r>
    </w:p>
    <w:p w:rsidR="00420DE0" w:rsidRDefault="00420DE0" w:rsidP="008323AB">
      <w:pPr>
        <w:ind w:firstLine="0"/>
        <w:rPr>
          <w:rStyle w:val="a1"/>
          <w:rFonts w:cs="Times New Roman"/>
          <w:color w:val="auto"/>
          <w:sz w:val="14"/>
          <w:szCs w:val="14"/>
        </w:rPr>
      </w:pPr>
      <w:r w:rsidRPr="0029107E">
        <w:rPr>
          <w:rStyle w:val="a1"/>
          <w:color w:val="auto"/>
          <w:sz w:val="14"/>
          <w:szCs w:val="14"/>
        </w:rPr>
        <w:t>При уклонении Потребителя от согласования времени проведения проверки Ресурсоснабжающей организацией, а равно при уклонении Потребителя от подписания акта о результатах проверки по итогам устранения причин нарушения качества коммунальной услуги Ресурсоснабжающая организация составляет такой акт, который подписывается Ресурсоснабжающей организацией и не менее 2 незаинтересованными лицами. Указанный акт составляется в 2 экземплярах, один из которых передается Потребителю.</w:t>
      </w:r>
      <w:bookmarkEnd w:id="68"/>
    </w:p>
    <w:p w:rsidR="00420DE0" w:rsidRPr="008323AB" w:rsidRDefault="00420DE0" w:rsidP="008323AB">
      <w:pPr>
        <w:ind w:firstLine="0"/>
        <w:jc w:val="center"/>
        <w:rPr>
          <w:rFonts w:cs="Times New Roman"/>
          <w:sz w:val="14"/>
          <w:szCs w:val="14"/>
        </w:rPr>
      </w:pPr>
      <w:r w:rsidRPr="0029107E">
        <w:rPr>
          <w:rStyle w:val="a1"/>
          <w:color w:val="auto"/>
          <w:sz w:val="14"/>
          <w:szCs w:val="14"/>
        </w:rPr>
        <w:t>7. Ответственность сторон.</w:t>
      </w:r>
    </w:p>
    <w:p w:rsidR="00420DE0" w:rsidRPr="0029107E" w:rsidRDefault="00420DE0" w:rsidP="00436223">
      <w:pPr>
        <w:ind w:firstLine="0"/>
        <w:rPr>
          <w:rStyle w:val="a1"/>
          <w:color w:val="auto"/>
          <w:sz w:val="14"/>
          <w:szCs w:val="14"/>
        </w:rPr>
      </w:pPr>
      <w:bookmarkStart w:id="85" w:name="sub_149"/>
      <w:r w:rsidRPr="0029107E">
        <w:rPr>
          <w:rStyle w:val="a1"/>
          <w:color w:val="auto"/>
          <w:sz w:val="14"/>
          <w:szCs w:val="14"/>
        </w:rPr>
        <w:t>7.1. Ресурсоснабжающая организация несет установленную законодательством Российской Федерации ответственность за:</w:t>
      </w:r>
    </w:p>
    <w:p w:rsidR="00420DE0" w:rsidRPr="0029107E" w:rsidRDefault="00420DE0" w:rsidP="00436223">
      <w:pPr>
        <w:ind w:firstLine="0"/>
        <w:rPr>
          <w:rStyle w:val="a1"/>
          <w:color w:val="auto"/>
          <w:sz w:val="14"/>
          <w:szCs w:val="14"/>
        </w:rPr>
      </w:pPr>
      <w:bookmarkStart w:id="86" w:name="sub_1491"/>
      <w:bookmarkEnd w:id="85"/>
      <w:r w:rsidRPr="0029107E">
        <w:rPr>
          <w:rStyle w:val="a1"/>
          <w:color w:val="auto"/>
          <w:sz w:val="14"/>
          <w:szCs w:val="14"/>
        </w:rPr>
        <w:t>а) нарушение качества предоставления потребителю коммунальных услуг;</w:t>
      </w:r>
    </w:p>
    <w:p w:rsidR="00420DE0" w:rsidRPr="0029107E" w:rsidRDefault="00420DE0" w:rsidP="00436223">
      <w:pPr>
        <w:ind w:firstLine="0"/>
        <w:rPr>
          <w:rStyle w:val="a1"/>
          <w:color w:val="auto"/>
          <w:sz w:val="14"/>
          <w:szCs w:val="14"/>
        </w:rPr>
      </w:pPr>
      <w:bookmarkStart w:id="87" w:name="sub_1492"/>
      <w:bookmarkEnd w:id="86"/>
      <w:r w:rsidRPr="0029107E">
        <w:rPr>
          <w:rStyle w:val="a1"/>
          <w:color w:val="auto"/>
          <w:sz w:val="14"/>
          <w:szCs w:val="14"/>
        </w:rPr>
        <w:t xml:space="preserve">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 </w:t>
      </w:r>
    </w:p>
    <w:p w:rsidR="00420DE0" w:rsidRPr="0029107E" w:rsidRDefault="00420DE0" w:rsidP="00436223">
      <w:pPr>
        <w:ind w:firstLine="0"/>
        <w:rPr>
          <w:rStyle w:val="a1"/>
          <w:color w:val="auto"/>
          <w:sz w:val="14"/>
          <w:szCs w:val="14"/>
        </w:rPr>
      </w:pPr>
      <w:bookmarkStart w:id="88" w:name="sub_1493"/>
      <w:bookmarkEnd w:id="87"/>
      <w:r w:rsidRPr="0029107E">
        <w:rPr>
          <w:rStyle w:val="a1"/>
          <w:color w:val="auto"/>
          <w:sz w:val="14"/>
          <w:szCs w:val="14"/>
        </w:rPr>
        <w:t xml:space="preserve">в) убытки, причиненные потребителю в результате нарушения прав потребителя, </w:t>
      </w:r>
      <w:bookmarkStart w:id="89" w:name="sub_1494"/>
      <w:bookmarkEnd w:id="88"/>
      <w:r w:rsidRPr="0029107E">
        <w:rPr>
          <w:rStyle w:val="a1"/>
          <w:color w:val="auto"/>
          <w:sz w:val="14"/>
          <w:szCs w:val="14"/>
        </w:rPr>
        <w:t xml:space="preserve">  г) моральный вред (физические или нравственные страдания), причиненный потребителю вследствие нарушения исполнителем прав потребителей, предусмотренных </w:t>
      </w:r>
      <w:hyperlink r:id="rId15" w:history="1">
        <w:r w:rsidRPr="0029107E">
          <w:rPr>
            <w:rStyle w:val="a0"/>
            <w:color w:val="auto"/>
            <w:sz w:val="14"/>
            <w:szCs w:val="14"/>
          </w:rPr>
          <w:t>жилищным законодательством</w:t>
        </w:r>
      </w:hyperlink>
      <w:r w:rsidRPr="0029107E">
        <w:rPr>
          <w:rStyle w:val="a1"/>
          <w:color w:val="auto"/>
          <w:sz w:val="14"/>
          <w:szCs w:val="14"/>
        </w:rPr>
        <w:t xml:space="preserve"> Российской Федерации, в том числе правилами предоставления коммунальных услуг. </w:t>
      </w:r>
    </w:p>
    <w:p w:rsidR="00420DE0" w:rsidRPr="0029107E" w:rsidRDefault="00420DE0" w:rsidP="00436223">
      <w:pPr>
        <w:ind w:firstLine="0"/>
        <w:rPr>
          <w:rStyle w:val="a1"/>
          <w:color w:val="auto"/>
          <w:sz w:val="14"/>
          <w:szCs w:val="14"/>
        </w:rPr>
      </w:pPr>
      <w:bookmarkStart w:id="90" w:name="sub_150"/>
      <w:bookmarkEnd w:id="89"/>
      <w:r w:rsidRPr="0029107E">
        <w:rPr>
          <w:rStyle w:val="a1"/>
          <w:color w:val="auto"/>
          <w:sz w:val="14"/>
          <w:szCs w:val="14"/>
        </w:rPr>
        <w:t>7.2. Ресурсоснабжающая организация, допустившая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обязана произвести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  При этом, Ресурсоснабжающая организация  производит изменение размера платы за коммунальнуе услуги в том случае, если нарушение качества услуги и(или)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 технического обеспечения.</w:t>
      </w:r>
    </w:p>
    <w:p w:rsidR="00420DE0" w:rsidRPr="0029107E" w:rsidRDefault="00420DE0" w:rsidP="00436223">
      <w:pPr>
        <w:ind w:firstLine="0"/>
        <w:rPr>
          <w:rStyle w:val="a1"/>
          <w:color w:val="auto"/>
          <w:sz w:val="14"/>
          <w:szCs w:val="14"/>
        </w:rPr>
      </w:pPr>
      <w:bookmarkStart w:id="91" w:name="sub_158"/>
      <w:bookmarkEnd w:id="90"/>
      <w:r w:rsidRPr="0029107E">
        <w:rPr>
          <w:rStyle w:val="a1"/>
          <w:color w:val="auto"/>
          <w:sz w:val="14"/>
          <w:szCs w:val="14"/>
        </w:rPr>
        <w:t xml:space="preserve">7.3. Потребитель несет установленную </w:t>
      </w:r>
      <w:hyperlink r:id="rId16" w:history="1">
        <w:r w:rsidRPr="0029107E">
          <w:rPr>
            <w:rStyle w:val="a0"/>
            <w:color w:val="auto"/>
            <w:sz w:val="14"/>
            <w:szCs w:val="14"/>
          </w:rPr>
          <w:t>законодательством</w:t>
        </w:r>
      </w:hyperlink>
      <w:r w:rsidRPr="0029107E">
        <w:rPr>
          <w:rStyle w:val="a1"/>
          <w:color w:val="auto"/>
          <w:sz w:val="14"/>
          <w:szCs w:val="14"/>
        </w:rPr>
        <w:t xml:space="preserve"> Российской Федерации гражданско-правовую ответственность за неисполнение условий договора.</w:t>
      </w:r>
    </w:p>
    <w:p w:rsidR="00420DE0" w:rsidRPr="0029107E" w:rsidRDefault="00420DE0" w:rsidP="00436223">
      <w:pPr>
        <w:ind w:firstLine="0"/>
        <w:rPr>
          <w:rFonts w:cs="Times New Roman"/>
          <w:sz w:val="14"/>
          <w:szCs w:val="14"/>
        </w:rPr>
      </w:pPr>
      <w:bookmarkStart w:id="92" w:name="sub_159"/>
      <w:bookmarkEnd w:id="91"/>
      <w:r w:rsidRPr="0029107E">
        <w:rPr>
          <w:rStyle w:val="a1"/>
          <w:color w:val="auto"/>
          <w:sz w:val="14"/>
          <w:szCs w:val="14"/>
        </w:rPr>
        <w:t xml:space="preserve">7.4. Потребитель, несвоевременно и (или) неполностью внесший плату за коммунальные услуги, обязан уплатить Ресурсоснабжающей организации пени в размере, </w:t>
      </w:r>
      <w:bookmarkEnd w:id="52"/>
      <w:bookmarkEnd w:id="92"/>
      <w:r w:rsidRPr="0029107E">
        <w:rPr>
          <w:rStyle w:val="a1"/>
          <w:color w:val="auto"/>
          <w:sz w:val="14"/>
          <w:szCs w:val="14"/>
        </w:rPr>
        <w:t>одной трехсотой ставки рефинансирования Центрального банка РФ,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bookmarkEnd w:id="51"/>
    </w:p>
    <w:p w:rsidR="00420DE0" w:rsidRPr="0029107E" w:rsidRDefault="00420DE0" w:rsidP="00C2201E">
      <w:pPr>
        <w:pStyle w:val="Heading1"/>
        <w:rPr>
          <w:rFonts w:cs="Times New Roman"/>
          <w:sz w:val="14"/>
          <w:szCs w:val="14"/>
        </w:rPr>
      </w:pPr>
      <w:bookmarkStart w:id="93" w:name="sub_800"/>
      <w:r w:rsidRPr="0029107E">
        <w:rPr>
          <w:sz w:val="14"/>
          <w:szCs w:val="14"/>
        </w:rPr>
        <w:t>8. Срок действия, изменение и расторжение договора.</w:t>
      </w:r>
      <w:bookmarkEnd w:id="93"/>
    </w:p>
    <w:p w:rsidR="00420DE0" w:rsidRPr="0029107E" w:rsidRDefault="00420DE0" w:rsidP="00436223">
      <w:pPr>
        <w:ind w:firstLine="0"/>
        <w:rPr>
          <w:rFonts w:cs="Times New Roman"/>
          <w:sz w:val="16"/>
          <w:szCs w:val="16"/>
        </w:rPr>
      </w:pPr>
      <w:bookmarkStart w:id="94" w:name="sub_81"/>
      <w:r w:rsidRPr="0029107E">
        <w:rPr>
          <w:sz w:val="16"/>
          <w:szCs w:val="16"/>
        </w:rPr>
        <w:t>8.1. Настоящий договор вступает в силу с момента его подписания обеими сторонами, сроком действия  с _______________</w:t>
      </w:r>
      <w:r>
        <w:rPr>
          <w:sz w:val="16"/>
          <w:szCs w:val="16"/>
        </w:rPr>
        <w:t xml:space="preserve"> по ______________</w:t>
      </w:r>
      <w:r w:rsidRPr="0029107E">
        <w:rPr>
          <w:sz w:val="16"/>
          <w:szCs w:val="16"/>
        </w:rPr>
        <w:t xml:space="preserve">г. </w:t>
      </w:r>
    </w:p>
    <w:bookmarkEnd w:id="94"/>
    <w:p w:rsidR="00420DE0" w:rsidRPr="0029107E" w:rsidRDefault="00420DE0" w:rsidP="00436223">
      <w:pPr>
        <w:ind w:firstLine="0"/>
        <w:rPr>
          <w:sz w:val="14"/>
          <w:szCs w:val="14"/>
        </w:rPr>
      </w:pPr>
      <w:r w:rsidRPr="0029107E">
        <w:rPr>
          <w:sz w:val="14"/>
          <w:szCs w:val="14"/>
        </w:rPr>
        <w:t>Настоящий Договор считается продленным на тот же срок и на тех же условиях, если за месяц до окончания срока его действия ни от одной из сторон не поступит письменного заявления о прекращении Договора.</w:t>
      </w:r>
      <w:bookmarkStart w:id="95" w:name="sub_82"/>
      <w:r w:rsidRPr="0029107E">
        <w:rPr>
          <w:sz w:val="14"/>
          <w:szCs w:val="14"/>
        </w:rPr>
        <w:t xml:space="preserve"> </w:t>
      </w:r>
    </w:p>
    <w:p w:rsidR="00420DE0" w:rsidRPr="0029107E" w:rsidRDefault="00420DE0" w:rsidP="00436223">
      <w:pPr>
        <w:ind w:firstLine="0"/>
        <w:rPr>
          <w:sz w:val="14"/>
          <w:szCs w:val="14"/>
        </w:rPr>
      </w:pPr>
      <w:r w:rsidRPr="0029107E">
        <w:rPr>
          <w:sz w:val="14"/>
          <w:szCs w:val="14"/>
        </w:rPr>
        <w:t>8.2. Настоящий Договор может быть изменен (дополнен) или расторгнут</w:t>
      </w:r>
    </w:p>
    <w:p w:rsidR="00420DE0" w:rsidRPr="0029107E" w:rsidRDefault="00420DE0" w:rsidP="00436223">
      <w:pPr>
        <w:ind w:firstLine="0"/>
        <w:rPr>
          <w:sz w:val="14"/>
          <w:szCs w:val="14"/>
        </w:rPr>
      </w:pPr>
      <w:bookmarkStart w:id="96" w:name="sub_20"/>
      <w:bookmarkEnd w:id="95"/>
      <w:r w:rsidRPr="0029107E">
        <w:rPr>
          <w:sz w:val="14"/>
          <w:szCs w:val="14"/>
        </w:rPr>
        <w:t xml:space="preserve"> а) по соглашению сторон, путем подписания сторонами дополнительного соглашения к настоящему договору;</w:t>
      </w:r>
    </w:p>
    <w:p w:rsidR="00420DE0" w:rsidRPr="0029107E" w:rsidRDefault="00420DE0" w:rsidP="00436223">
      <w:pPr>
        <w:ind w:firstLine="0"/>
        <w:rPr>
          <w:rStyle w:val="a1"/>
          <w:rFonts w:cs="Times New Roman"/>
          <w:sz w:val="14"/>
          <w:szCs w:val="14"/>
        </w:rPr>
      </w:pPr>
      <w:bookmarkStart w:id="97" w:name="sub_30"/>
      <w:bookmarkEnd w:id="96"/>
      <w:r w:rsidRPr="0029107E">
        <w:rPr>
          <w:sz w:val="14"/>
          <w:szCs w:val="14"/>
        </w:rPr>
        <w:t xml:space="preserve"> б) по решению суда, в случаях предусмотренных действующим законодательством Российской Федерации.</w:t>
      </w:r>
      <w:r w:rsidRPr="0029107E">
        <w:rPr>
          <w:rStyle w:val="a1"/>
          <w:sz w:val="14"/>
          <w:szCs w:val="14"/>
        </w:rPr>
        <w:t xml:space="preserve"> </w:t>
      </w:r>
    </w:p>
    <w:p w:rsidR="00420DE0" w:rsidRPr="0029107E" w:rsidRDefault="00420DE0" w:rsidP="00436223">
      <w:pPr>
        <w:ind w:firstLine="0"/>
        <w:rPr>
          <w:rFonts w:cs="Times New Roman"/>
          <w:sz w:val="14"/>
          <w:szCs w:val="14"/>
        </w:rPr>
      </w:pPr>
      <w:r w:rsidRPr="0029107E">
        <w:rPr>
          <w:sz w:val="14"/>
          <w:szCs w:val="14"/>
        </w:rPr>
        <w:t xml:space="preserve">Потребитель вправе отказаться от исполнения договора в любое время при условии оплаты </w:t>
      </w:r>
      <w:r w:rsidRPr="0029107E">
        <w:rPr>
          <w:rStyle w:val="a1"/>
          <w:color w:val="auto"/>
          <w:sz w:val="14"/>
          <w:szCs w:val="14"/>
        </w:rPr>
        <w:t>Ресурсоснабжающей организации фактически понесенных ей расходов, связанных с исполнением обязательств по данному договору.</w:t>
      </w:r>
    </w:p>
    <w:p w:rsidR="00420DE0" w:rsidRPr="0029107E" w:rsidRDefault="00420DE0" w:rsidP="00436223">
      <w:pPr>
        <w:ind w:firstLine="0"/>
        <w:rPr>
          <w:sz w:val="14"/>
          <w:szCs w:val="14"/>
        </w:rPr>
      </w:pPr>
      <w:bookmarkStart w:id="98" w:name="sub_83"/>
      <w:bookmarkEnd w:id="97"/>
      <w:r w:rsidRPr="0029107E">
        <w:rPr>
          <w:sz w:val="14"/>
          <w:szCs w:val="14"/>
        </w:rPr>
        <w:t>8.3. Любые изменения и дополнения к настоящему Договору должны быть оформлены в письменном виде и вступают в силу с момента их подписания обеими сторонами.</w:t>
      </w:r>
    </w:p>
    <w:p w:rsidR="00420DE0" w:rsidRPr="0029107E" w:rsidRDefault="00420DE0" w:rsidP="00436223">
      <w:pPr>
        <w:ind w:firstLine="0"/>
        <w:rPr>
          <w:sz w:val="14"/>
          <w:szCs w:val="14"/>
        </w:rPr>
      </w:pPr>
      <w:bookmarkStart w:id="99" w:name="sub_84"/>
      <w:bookmarkEnd w:id="98"/>
      <w:r w:rsidRPr="0029107E">
        <w:rPr>
          <w:sz w:val="14"/>
          <w:szCs w:val="14"/>
        </w:rPr>
        <w:t>8.4. Все споры и разногласия, возникающие в ходе исполнения настоящего Договора или в связи с ним, в том числе касающиеся его заключения, выполнения, нарушения или прекращения разрешению в порядке, установленном законодательством РФ.</w:t>
      </w:r>
    </w:p>
    <w:p w:rsidR="00420DE0" w:rsidRPr="0029107E" w:rsidRDefault="00420DE0" w:rsidP="00436223">
      <w:pPr>
        <w:ind w:firstLine="0"/>
        <w:rPr>
          <w:sz w:val="14"/>
          <w:szCs w:val="14"/>
        </w:rPr>
      </w:pPr>
      <w:bookmarkStart w:id="100" w:name="sub_85"/>
      <w:bookmarkEnd w:id="99"/>
      <w:r w:rsidRPr="0029107E">
        <w:rPr>
          <w:sz w:val="14"/>
          <w:szCs w:val="14"/>
        </w:rPr>
        <w:t>8.5. Настоящий Договор составлен в 2-х экземплярах, имеющих одинаковую юридическую силу, по одному для каждой из сторон.</w:t>
      </w:r>
    </w:p>
    <w:p w:rsidR="00420DE0" w:rsidRPr="00D40ECA" w:rsidRDefault="00420DE0" w:rsidP="00D40ECA">
      <w:pPr>
        <w:ind w:firstLine="0"/>
        <w:rPr>
          <w:sz w:val="14"/>
          <w:szCs w:val="14"/>
        </w:rPr>
      </w:pPr>
      <w:r w:rsidRPr="00D40ECA">
        <w:rPr>
          <w:sz w:val="14"/>
          <w:szCs w:val="14"/>
        </w:rPr>
        <w:t>8.6. Во всем не предусмотренном настоящим договором стороны руководствуются Постановлением Правительства РФ от 06.05.2011г. №354 «О предоставлении коммунальных услуг собственникам и пользователям помещений в многоквартирных домах и жилых домов»,  нормами Жилищного Кодекса РФ, Гражданского Кодекса РФ.</w:t>
      </w:r>
    </w:p>
    <w:p w:rsidR="00420DE0" w:rsidRPr="0029107E" w:rsidRDefault="00420DE0" w:rsidP="00436223">
      <w:pPr>
        <w:ind w:firstLine="0"/>
        <w:rPr>
          <w:sz w:val="14"/>
          <w:szCs w:val="14"/>
        </w:rPr>
      </w:pPr>
      <w:bookmarkStart w:id="101" w:name="sub_86"/>
      <w:bookmarkEnd w:id="100"/>
      <w:r w:rsidRPr="0029107E">
        <w:rPr>
          <w:sz w:val="14"/>
          <w:szCs w:val="14"/>
        </w:rPr>
        <w:t>8.7. Перечень приложений, являющихся неотъемлемой частью настоящего Договора:</w:t>
      </w:r>
    </w:p>
    <w:p w:rsidR="00420DE0" w:rsidRPr="0029107E" w:rsidRDefault="00420DE0" w:rsidP="00103A76">
      <w:pPr>
        <w:ind w:firstLine="0"/>
        <w:rPr>
          <w:sz w:val="14"/>
          <w:szCs w:val="14"/>
        </w:rPr>
      </w:pPr>
      <w:bookmarkStart w:id="102" w:name="sub_8602"/>
      <w:bookmarkEnd w:id="101"/>
      <w:r w:rsidRPr="0029107E">
        <w:rPr>
          <w:sz w:val="14"/>
          <w:szCs w:val="14"/>
        </w:rPr>
        <w:t xml:space="preserve">1) </w:t>
      </w:r>
      <w:hyperlink r:id="rId17" w:anchor="sub_1200#sub_1200" w:history="1">
        <w:r w:rsidRPr="0029107E">
          <w:rPr>
            <w:rStyle w:val="Hyperlink"/>
            <w:color w:val="008000"/>
            <w:sz w:val="14"/>
            <w:szCs w:val="14"/>
          </w:rPr>
          <w:t xml:space="preserve"> Приложение N 1</w:t>
        </w:r>
      </w:hyperlink>
      <w:r w:rsidRPr="0029107E">
        <w:rPr>
          <w:sz w:val="14"/>
          <w:szCs w:val="14"/>
        </w:rPr>
        <w:t xml:space="preserve"> - акт разграничения эксплуатационной ответственности сторон.</w:t>
      </w:r>
      <w:bookmarkEnd w:id="102"/>
    </w:p>
    <w:p w:rsidR="00420DE0" w:rsidRPr="00092344" w:rsidRDefault="00420DE0" w:rsidP="00103A76">
      <w:pPr>
        <w:pStyle w:val="Heading1"/>
        <w:rPr>
          <w:rFonts w:cs="Times New Roman"/>
          <w:sz w:val="16"/>
          <w:szCs w:val="16"/>
        </w:rPr>
      </w:pPr>
      <w:bookmarkStart w:id="103" w:name="sub_900"/>
      <w:r w:rsidRPr="00092344">
        <w:rPr>
          <w:sz w:val="16"/>
          <w:szCs w:val="16"/>
        </w:rPr>
        <w:t>9. Юридические адреса и банковские реквизиты сторон</w:t>
      </w:r>
      <w:r>
        <w:rPr>
          <w:sz w:val="16"/>
          <w:szCs w:val="16"/>
        </w:rPr>
        <w:t>.</w:t>
      </w:r>
    </w:p>
    <w:p w:rsidR="00420DE0" w:rsidRPr="0029107E" w:rsidRDefault="00420DE0" w:rsidP="00103A76">
      <w:pPr>
        <w:ind w:firstLine="0"/>
        <w:rPr>
          <w:rFonts w:cs="Times New Roman"/>
          <w:b/>
          <w:bCs/>
          <w:sz w:val="18"/>
          <w:szCs w:val="18"/>
        </w:rPr>
      </w:pPr>
      <w:r w:rsidRPr="0029107E">
        <w:rPr>
          <w:rFonts w:cs="Times New Roman"/>
          <w:b/>
          <w:bCs/>
          <w:sz w:val="18"/>
          <w:szCs w:val="18"/>
        </w:rPr>
        <w:tab/>
      </w:r>
      <w:r w:rsidRPr="0029107E">
        <w:rPr>
          <w:b/>
          <w:bCs/>
          <w:sz w:val="18"/>
          <w:szCs w:val="18"/>
        </w:rPr>
        <w:t>Ресурсоснабжающая организация</w:t>
      </w:r>
      <w:r w:rsidRPr="0029107E">
        <w:rPr>
          <w:b/>
          <w:bCs/>
          <w:sz w:val="18"/>
          <w:szCs w:val="18"/>
        </w:rPr>
        <w:tab/>
      </w:r>
      <w:r w:rsidRPr="0029107E">
        <w:rPr>
          <w:b/>
          <w:bCs/>
          <w:sz w:val="18"/>
          <w:szCs w:val="18"/>
        </w:rPr>
        <w:tab/>
      </w:r>
      <w:r w:rsidRPr="0029107E">
        <w:rPr>
          <w:b/>
          <w:bCs/>
          <w:sz w:val="18"/>
          <w:szCs w:val="18"/>
        </w:rPr>
        <w:tab/>
      </w:r>
      <w:r w:rsidRPr="0029107E">
        <w:rPr>
          <w:b/>
          <w:bCs/>
          <w:sz w:val="18"/>
          <w:szCs w:val="18"/>
        </w:rPr>
        <w:tab/>
        <w:t>Абонент</w:t>
      </w:r>
    </w:p>
    <w:tbl>
      <w:tblPr>
        <w:tblW w:w="114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6"/>
        <w:gridCol w:w="5220"/>
      </w:tblGrid>
      <w:tr w:rsidR="00420DE0" w:rsidRPr="0029107E">
        <w:tc>
          <w:tcPr>
            <w:tcW w:w="6226" w:type="dxa"/>
          </w:tcPr>
          <w:p w:rsidR="00420DE0" w:rsidRPr="00C44F45" w:rsidRDefault="00420DE0" w:rsidP="004658EB">
            <w:pPr>
              <w:pStyle w:val="TimesNewRoman12"/>
              <w:ind w:firstLine="180"/>
              <w:jc w:val="center"/>
              <w:rPr>
                <w:b/>
                <w:bCs/>
                <w:sz w:val="16"/>
                <w:szCs w:val="16"/>
              </w:rPr>
            </w:pPr>
            <w:r w:rsidRPr="00C44F45">
              <w:rPr>
                <w:b/>
                <w:bCs/>
                <w:sz w:val="16"/>
                <w:szCs w:val="16"/>
              </w:rPr>
              <w:t>МУП «Водное хозяйство»</w:t>
            </w:r>
          </w:p>
          <w:p w:rsidR="00420DE0" w:rsidRPr="00C44F45" w:rsidRDefault="00420DE0" w:rsidP="004658EB">
            <w:pPr>
              <w:ind w:firstLine="180"/>
              <w:jc w:val="center"/>
              <w:rPr>
                <w:b/>
                <w:bCs/>
                <w:sz w:val="16"/>
                <w:szCs w:val="16"/>
              </w:rPr>
            </w:pPr>
            <w:r w:rsidRPr="00C44F45">
              <w:rPr>
                <w:b/>
                <w:bCs/>
                <w:sz w:val="16"/>
                <w:szCs w:val="16"/>
              </w:rPr>
              <w:t>МО «Городское поселение город Конаково»</w:t>
            </w:r>
          </w:p>
          <w:p w:rsidR="00420DE0" w:rsidRPr="00C44F45" w:rsidRDefault="00420DE0" w:rsidP="004658EB">
            <w:pPr>
              <w:ind w:firstLine="0"/>
              <w:rPr>
                <w:rFonts w:cs="Times New Roman"/>
                <w:sz w:val="16"/>
                <w:szCs w:val="16"/>
              </w:rPr>
            </w:pPr>
            <w:r w:rsidRPr="00C44F45">
              <w:rPr>
                <w:sz w:val="16"/>
                <w:szCs w:val="16"/>
              </w:rPr>
              <w:t xml:space="preserve">Адрес организации: РФ, 171255, Тверская обл., </w:t>
            </w:r>
          </w:p>
          <w:p w:rsidR="00420DE0" w:rsidRPr="00C44F45" w:rsidRDefault="00420DE0" w:rsidP="004658EB">
            <w:pPr>
              <w:ind w:firstLine="0"/>
              <w:rPr>
                <w:sz w:val="16"/>
                <w:szCs w:val="16"/>
              </w:rPr>
            </w:pPr>
            <w:r w:rsidRPr="00C44F45">
              <w:rPr>
                <w:sz w:val="16"/>
                <w:szCs w:val="16"/>
              </w:rPr>
              <w:t>г.Конаково, ул.Учебная, д.2</w:t>
            </w:r>
          </w:p>
          <w:p w:rsidR="00420DE0" w:rsidRPr="00C44F45" w:rsidRDefault="00420DE0" w:rsidP="004658EB">
            <w:pPr>
              <w:ind w:firstLine="0"/>
              <w:rPr>
                <w:sz w:val="16"/>
                <w:szCs w:val="16"/>
              </w:rPr>
            </w:pPr>
            <w:r>
              <w:rPr>
                <w:sz w:val="16"/>
                <w:szCs w:val="16"/>
              </w:rPr>
              <w:t>ИНН/КПП: 6911029774/6949</w:t>
            </w:r>
            <w:r w:rsidRPr="00C44F45">
              <w:rPr>
                <w:sz w:val="16"/>
                <w:szCs w:val="16"/>
              </w:rPr>
              <w:t>01001</w:t>
            </w:r>
          </w:p>
          <w:p w:rsidR="00420DE0" w:rsidRPr="00C44F45" w:rsidRDefault="00420DE0" w:rsidP="004658EB">
            <w:pPr>
              <w:ind w:firstLine="0"/>
              <w:rPr>
                <w:sz w:val="16"/>
                <w:szCs w:val="16"/>
              </w:rPr>
            </w:pPr>
            <w:r w:rsidRPr="00C44F45">
              <w:rPr>
                <w:sz w:val="16"/>
                <w:szCs w:val="16"/>
              </w:rPr>
              <w:t>ОГРН: 1086911311783</w:t>
            </w:r>
          </w:p>
          <w:p w:rsidR="00420DE0" w:rsidRPr="00C44F45" w:rsidRDefault="00420DE0" w:rsidP="004658EB">
            <w:pPr>
              <w:ind w:firstLine="0"/>
              <w:rPr>
                <w:sz w:val="16"/>
                <w:szCs w:val="16"/>
              </w:rPr>
            </w:pPr>
            <w:r w:rsidRPr="00C44F45">
              <w:rPr>
                <w:sz w:val="16"/>
                <w:szCs w:val="16"/>
              </w:rPr>
              <w:t>Р/счет: 40702810833000090353</w:t>
            </w:r>
          </w:p>
          <w:p w:rsidR="00420DE0" w:rsidRPr="00C44F45" w:rsidRDefault="00420DE0" w:rsidP="004658EB">
            <w:pPr>
              <w:pStyle w:val="BodyText"/>
              <w:jc w:val="left"/>
              <w:rPr>
                <w:sz w:val="16"/>
                <w:szCs w:val="16"/>
              </w:rPr>
            </w:pPr>
            <w:r w:rsidRPr="00C44F45">
              <w:rPr>
                <w:sz w:val="16"/>
                <w:szCs w:val="16"/>
              </w:rPr>
              <w:t>Банк: ОАО «Тверьуниверсалбанк» г.Тверь</w:t>
            </w:r>
          </w:p>
          <w:p w:rsidR="00420DE0" w:rsidRPr="00C44F45" w:rsidRDefault="00420DE0" w:rsidP="004658EB">
            <w:pPr>
              <w:ind w:firstLine="0"/>
              <w:rPr>
                <w:sz w:val="16"/>
                <w:szCs w:val="16"/>
              </w:rPr>
            </w:pPr>
            <w:r w:rsidRPr="00C44F45">
              <w:rPr>
                <w:sz w:val="16"/>
                <w:szCs w:val="16"/>
              </w:rPr>
              <w:t>БИК: 042809707</w:t>
            </w:r>
          </w:p>
          <w:p w:rsidR="00420DE0" w:rsidRPr="00C44F45" w:rsidRDefault="00420DE0" w:rsidP="004658EB">
            <w:pPr>
              <w:ind w:firstLine="0"/>
              <w:rPr>
                <w:sz w:val="16"/>
                <w:szCs w:val="16"/>
              </w:rPr>
            </w:pPr>
            <w:r w:rsidRPr="00C44F45">
              <w:rPr>
                <w:sz w:val="16"/>
                <w:szCs w:val="16"/>
              </w:rPr>
              <w:t>Кор./счет: 30101810300000000707</w:t>
            </w:r>
          </w:p>
          <w:p w:rsidR="00420DE0" w:rsidRPr="00C44F45" w:rsidRDefault="00420DE0" w:rsidP="004658EB">
            <w:pPr>
              <w:ind w:firstLine="0"/>
              <w:rPr>
                <w:rFonts w:cs="Times New Roman"/>
                <w:sz w:val="16"/>
                <w:szCs w:val="16"/>
              </w:rPr>
            </w:pPr>
            <w:r w:rsidRPr="00C44F45">
              <w:rPr>
                <w:sz w:val="16"/>
                <w:szCs w:val="16"/>
              </w:rPr>
              <w:t>Тел./факс: (48242) 4-38-53</w:t>
            </w:r>
          </w:p>
          <w:p w:rsidR="00420DE0" w:rsidRPr="00C44F45" w:rsidRDefault="00420DE0" w:rsidP="004658EB">
            <w:pPr>
              <w:ind w:firstLine="0"/>
              <w:rPr>
                <w:sz w:val="16"/>
                <w:szCs w:val="16"/>
              </w:rPr>
            </w:pPr>
            <w:r w:rsidRPr="00C44F45">
              <w:rPr>
                <w:sz w:val="16"/>
                <w:szCs w:val="16"/>
              </w:rPr>
              <w:t>Тел.:аварийно-диспетчер.службы(круглосуточно):(48242) 4-23-77</w:t>
            </w:r>
          </w:p>
          <w:p w:rsidR="00420DE0" w:rsidRPr="00C44F45" w:rsidRDefault="00420DE0" w:rsidP="00092344">
            <w:pPr>
              <w:tabs>
                <w:tab w:val="left" w:pos="3960"/>
              </w:tabs>
              <w:ind w:firstLine="0"/>
              <w:rPr>
                <w:rFonts w:cs="Times New Roman"/>
                <w:sz w:val="16"/>
                <w:szCs w:val="16"/>
              </w:rPr>
            </w:pPr>
            <w:r w:rsidRPr="00C44F45">
              <w:rPr>
                <w:sz w:val="16"/>
                <w:szCs w:val="16"/>
              </w:rPr>
              <w:t>Тел./факс абонентского отдела: (48242) 3-63-62</w:t>
            </w:r>
            <w:r w:rsidRPr="00C44F45">
              <w:rPr>
                <w:rFonts w:cs="Times New Roman"/>
                <w:sz w:val="16"/>
                <w:szCs w:val="16"/>
              </w:rPr>
              <w:tab/>
            </w:r>
          </w:p>
          <w:p w:rsidR="00420DE0" w:rsidRPr="00C44F45" w:rsidRDefault="00420DE0" w:rsidP="004658EB">
            <w:pPr>
              <w:ind w:firstLine="0"/>
              <w:rPr>
                <w:rFonts w:cs="Times New Roman"/>
                <w:sz w:val="16"/>
                <w:szCs w:val="16"/>
              </w:rPr>
            </w:pPr>
            <w:r w:rsidRPr="00C44F45">
              <w:rPr>
                <w:sz w:val="16"/>
                <w:szCs w:val="16"/>
              </w:rPr>
              <w:t xml:space="preserve">Адрес сайта в сети Интернет: </w:t>
            </w:r>
            <w:r w:rsidRPr="00C44F45">
              <w:rPr>
                <w:sz w:val="16"/>
                <w:szCs w:val="16"/>
                <w:lang w:val="en-US"/>
              </w:rPr>
              <w:t>konvodhoz</w:t>
            </w:r>
            <w:r w:rsidRPr="00C44F45">
              <w:rPr>
                <w:sz w:val="16"/>
                <w:szCs w:val="16"/>
              </w:rPr>
              <w:t>.</w:t>
            </w:r>
            <w:r w:rsidRPr="00C44F45">
              <w:rPr>
                <w:sz w:val="16"/>
                <w:szCs w:val="16"/>
                <w:lang w:val="en-US"/>
              </w:rPr>
              <w:t>web</w:t>
            </w:r>
            <w:r w:rsidRPr="00C44F45">
              <w:rPr>
                <w:sz w:val="16"/>
                <w:szCs w:val="16"/>
              </w:rPr>
              <w:t>-</w:t>
            </w:r>
            <w:r w:rsidRPr="00C44F45">
              <w:rPr>
                <w:sz w:val="16"/>
                <w:szCs w:val="16"/>
                <w:lang w:val="en-US"/>
              </w:rPr>
              <w:t>box</w:t>
            </w:r>
            <w:r w:rsidRPr="00C44F45">
              <w:rPr>
                <w:sz w:val="16"/>
                <w:szCs w:val="16"/>
              </w:rPr>
              <w:t>.</w:t>
            </w:r>
            <w:r w:rsidRPr="00C44F45">
              <w:rPr>
                <w:sz w:val="16"/>
                <w:szCs w:val="16"/>
                <w:lang w:val="en-US"/>
              </w:rPr>
              <w:t>ru</w:t>
            </w:r>
          </w:p>
          <w:p w:rsidR="00420DE0" w:rsidRPr="00C44F45" w:rsidRDefault="00420DE0" w:rsidP="004658EB">
            <w:pPr>
              <w:ind w:firstLine="0"/>
              <w:rPr>
                <w:rFonts w:cs="Times New Roman"/>
                <w:sz w:val="16"/>
                <w:szCs w:val="16"/>
                <w:lang w:val="en-US"/>
              </w:rPr>
            </w:pPr>
            <w:r w:rsidRPr="00C44F45">
              <w:rPr>
                <w:sz w:val="16"/>
                <w:szCs w:val="16"/>
              </w:rPr>
              <w:t>Е</w:t>
            </w:r>
            <w:r w:rsidRPr="00C44F45">
              <w:rPr>
                <w:sz w:val="16"/>
                <w:szCs w:val="16"/>
                <w:lang w:val="en-US"/>
              </w:rPr>
              <w:t xml:space="preserve">-mail: </w:t>
            </w:r>
            <w:hyperlink r:id="rId18" w:history="1">
              <w:r w:rsidRPr="00C44F45">
                <w:rPr>
                  <w:rStyle w:val="Hyperlink"/>
                  <w:sz w:val="16"/>
                  <w:szCs w:val="16"/>
                  <w:lang w:val="en-US"/>
                </w:rPr>
                <w:t>vodokanal-konakovo@rambler.ru</w:t>
              </w:r>
            </w:hyperlink>
          </w:p>
          <w:p w:rsidR="00420DE0" w:rsidRPr="00C44F45" w:rsidRDefault="00420DE0" w:rsidP="004658EB">
            <w:pPr>
              <w:ind w:firstLine="0"/>
              <w:rPr>
                <w:rFonts w:cs="Times New Roman"/>
                <w:sz w:val="16"/>
                <w:szCs w:val="16"/>
              </w:rPr>
            </w:pPr>
            <w:r w:rsidRPr="00C44F45">
              <w:rPr>
                <w:sz w:val="16"/>
                <w:szCs w:val="16"/>
              </w:rPr>
              <w:t>Режим работы: понед .- четверг 8.00 - 17.00, обед 12.00 - 13.00</w:t>
            </w:r>
          </w:p>
          <w:p w:rsidR="00420DE0" w:rsidRPr="00C44F45" w:rsidRDefault="00420DE0" w:rsidP="004658EB">
            <w:pPr>
              <w:ind w:firstLine="0"/>
              <w:jc w:val="left"/>
              <w:rPr>
                <w:rFonts w:cs="Times New Roman"/>
                <w:sz w:val="16"/>
                <w:szCs w:val="16"/>
              </w:rPr>
            </w:pPr>
            <w:r w:rsidRPr="00C44F45">
              <w:rPr>
                <w:sz w:val="16"/>
                <w:szCs w:val="16"/>
              </w:rPr>
              <w:t>пятница-неприемный день выходные дни–суббота, воскресение.</w:t>
            </w:r>
          </w:p>
          <w:p w:rsidR="00420DE0" w:rsidRPr="00C44F45" w:rsidRDefault="00420DE0" w:rsidP="004658EB">
            <w:pPr>
              <w:ind w:firstLine="0"/>
              <w:rPr>
                <w:rFonts w:cs="Times New Roman"/>
                <w:sz w:val="16"/>
                <w:szCs w:val="16"/>
              </w:rPr>
            </w:pPr>
            <w:r w:rsidRPr="00C44F45">
              <w:rPr>
                <w:sz w:val="16"/>
                <w:szCs w:val="16"/>
              </w:rPr>
              <w:t>Адреса и телефоны контролирующих органов: ТО управления</w:t>
            </w:r>
          </w:p>
          <w:p w:rsidR="00420DE0" w:rsidRPr="00C44F45" w:rsidRDefault="00420DE0" w:rsidP="004658EB">
            <w:pPr>
              <w:ind w:firstLine="0"/>
              <w:rPr>
                <w:sz w:val="16"/>
                <w:szCs w:val="16"/>
              </w:rPr>
            </w:pPr>
            <w:r w:rsidRPr="00C44F45">
              <w:rPr>
                <w:sz w:val="16"/>
                <w:szCs w:val="16"/>
              </w:rPr>
              <w:t xml:space="preserve">Федеральной службы по надзору в сфере защиты прав потребителей и благополучия человека по Тверской обл.в Конаковском р-не: </w:t>
            </w:r>
          </w:p>
          <w:p w:rsidR="00420DE0" w:rsidRPr="00C44F45" w:rsidRDefault="00420DE0" w:rsidP="004658EB">
            <w:pPr>
              <w:ind w:firstLine="0"/>
              <w:rPr>
                <w:rFonts w:cs="Times New Roman"/>
                <w:sz w:val="16"/>
                <w:szCs w:val="16"/>
              </w:rPr>
            </w:pPr>
            <w:r w:rsidRPr="00C44F45">
              <w:rPr>
                <w:sz w:val="16"/>
                <w:szCs w:val="16"/>
              </w:rPr>
              <w:t>171255, г.Конаково, л.Учебная, д.4, тел.:4-25-74</w:t>
            </w:r>
          </w:p>
          <w:p w:rsidR="00420DE0" w:rsidRPr="00C44F45" w:rsidRDefault="00420DE0" w:rsidP="004658EB">
            <w:pPr>
              <w:ind w:firstLine="0"/>
              <w:rPr>
                <w:rFonts w:cs="Times New Roman"/>
                <w:sz w:val="16"/>
                <w:szCs w:val="16"/>
              </w:rPr>
            </w:pPr>
            <w:r w:rsidRPr="00C44F45">
              <w:rPr>
                <w:sz w:val="16"/>
                <w:szCs w:val="16"/>
              </w:rPr>
              <w:t>Администрация г.Конаково: ул.Энергетиков, д.13, тел.: 3-70-14</w:t>
            </w:r>
          </w:p>
        </w:tc>
        <w:tc>
          <w:tcPr>
            <w:tcW w:w="5220" w:type="dxa"/>
          </w:tcPr>
          <w:p w:rsidR="00420DE0" w:rsidRPr="00C44F45" w:rsidRDefault="00420DE0" w:rsidP="004658EB">
            <w:pPr>
              <w:pStyle w:val="TimesNewRoman12"/>
              <w:ind w:firstLine="0"/>
              <w:rPr>
                <w:rFonts w:cs="Times New Roman"/>
                <w:b/>
                <w:bCs/>
                <w:sz w:val="16"/>
                <w:szCs w:val="16"/>
              </w:rPr>
            </w:pPr>
          </w:p>
          <w:p w:rsidR="00420DE0" w:rsidRPr="00C625B8" w:rsidRDefault="00420DE0" w:rsidP="004658EB">
            <w:pPr>
              <w:pStyle w:val="TimesNewRoman12"/>
              <w:ind w:firstLine="0"/>
              <w:rPr>
                <w:rFonts w:cs="Times New Roman"/>
                <w:sz w:val="16"/>
                <w:szCs w:val="16"/>
              </w:rPr>
            </w:pPr>
            <w:r w:rsidRPr="00C625B8">
              <w:rPr>
                <w:sz w:val="16"/>
                <w:szCs w:val="16"/>
              </w:rPr>
              <w:t xml:space="preserve">ФИО: </w:t>
            </w:r>
            <w:r>
              <w:rPr>
                <w:sz w:val="16"/>
                <w:szCs w:val="16"/>
              </w:rPr>
              <w:t>____________________________________________</w:t>
            </w:r>
          </w:p>
          <w:p w:rsidR="00420DE0" w:rsidRPr="00C44F45" w:rsidRDefault="00420DE0" w:rsidP="004658EB">
            <w:pPr>
              <w:pStyle w:val="TimesNewRoman12"/>
              <w:ind w:firstLine="0"/>
              <w:rPr>
                <w:rFonts w:cs="Times New Roman"/>
                <w:b/>
                <w:bCs/>
                <w:sz w:val="16"/>
                <w:szCs w:val="16"/>
              </w:rPr>
            </w:pPr>
          </w:p>
          <w:p w:rsidR="00420DE0" w:rsidRPr="00C44F45" w:rsidRDefault="00420DE0" w:rsidP="004658EB">
            <w:pPr>
              <w:pStyle w:val="TimesNewRoman12"/>
              <w:ind w:firstLine="0"/>
              <w:rPr>
                <w:rFonts w:cs="Times New Roman"/>
                <w:sz w:val="16"/>
                <w:szCs w:val="16"/>
              </w:rPr>
            </w:pPr>
            <w:r w:rsidRPr="00C44F45">
              <w:rPr>
                <w:sz w:val="16"/>
                <w:szCs w:val="16"/>
              </w:rPr>
              <w:t>Паспорт: серия ____</w:t>
            </w:r>
            <w:r>
              <w:rPr>
                <w:sz w:val="16"/>
                <w:szCs w:val="16"/>
              </w:rPr>
              <w:t>___ № ________ выдан____________</w:t>
            </w:r>
          </w:p>
          <w:p w:rsidR="00420DE0" w:rsidRDefault="00420DE0" w:rsidP="004658EB">
            <w:pPr>
              <w:pStyle w:val="TimesNewRoman12"/>
              <w:ind w:firstLine="0"/>
              <w:rPr>
                <w:rFonts w:cs="Times New Roman"/>
                <w:sz w:val="16"/>
                <w:szCs w:val="16"/>
              </w:rPr>
            </w:pPr>
          </w:p>
          <w:p w:rsidR="00420DE0" w:rsidRPr="00C44F45" w:rsidRDefault="00420DE0" w:rsidP="004658EB">
            <w:pPr>
              <w:pStyle w:val="TimesNewRoman12"/>
              <w:ind w:firstLine="0"/>
              <w:rPr>
                <w:rFonts w:cs="Times New Roman"/>
                <w:sz w:val="16"/>
                <w:szCs w:val="16"/>
              </w:rPr>
            </w:pPr>
            <w:r>
              <w:rPr>
                <w:sz w:val="16"/>
                <w:szCs w:val="16"/>
              </w:rPr>
              <w:t>_________________________________________________</w:t>
            </w:r>
          </w:p>
          <w:p w:rsidR="00420DE0" w:rsidRPr="00C44F45" w:rsidRDefault="00420DE0" w:rsidP="004658EB">
            <w:pPr>
              <w:pStyle w:val="TimesNewRoman12"/>
              <w:ind w:firstLine="0"/>
              <w:rPr>
                <w:rFonts w:cs="Times New Roman"/>
                <w:sz w:val="16"/>
                <w:szCs w:val="16"/>
              </w:rPr>
            </w:pPr>
          </w:p>
          <w:p w:rsidR="00420DE0" w:rsidRPr="00C44F45" w:rsidRDefault="00420DE0" w:rsidP="004658EB">
            <w:pPr>
              <w:pStyle w:val="TimesNewRoman12"/>
              <w:ind w:firstLine="0"/>
              <w:rPr>
                <w:rFonts w:cs="Times New Roman"/>
                <w:sz w:val="16"/>
                <w:szCs w:val="16"/>
              </w:rPr>
            </w:pPr>
            <w:r w:rsidRPr="00C44F45">
              <w:rPr>
                <w:sz w:val="16"/>
                <w:szCs w:val="16"/>
              </w:rPr>
              <w:t>Дата рождения: ___________</w:t>
            </w:r>
          </w:p>
          <w:p w:rsidR="00420DE0" w:rsidRPr="00C44F45" w:rsidRDefault="00420DE0" w:rsidP="004658EB">
            <w:pPr>
              <w:pStyle w:val="TimesNewRoman12"/>
              <w:ind w:firstLine="0"/>
              <w:rPr>
                <w:rFonts w:cs="Times New Roman"/>
                <w:sz w:val="16"/>
                <w:szCs w:val="16"/>
              </w:rPr>
            </w:pPr>
          </w:p>
          <w:p w:rsidR="00420DE0" w:rsidRPr="00C44F45" w:rsidRDefault="00420DE0" w:rsidP="004658EB">
            <w:pPr>
              <w:pStyle w:val="TimesNewRoman12"/>
              <w:ind w:firstLine="0"/>
              <w:rPr>
                <w:rFonts w:cs="Times New Roman"/>
                <w:sz w:val="16"/>
                <w:szCs w:val="16"/>
              </w:rPr>
            </w:pPr>
            <w:r w:rsidRPr="00C44F45">
              <w:rPr>
                <w:sz w:val="16"/>
                <w:szCs w:val="16"/>
              </w:rPr>
              <w:t>Регистрация по адресу: ___________________________</w:t>
            </w:r>
            <w:r>
              <w:rPr>
                <w:sz w:val="16"/>
                <w:szCs w:val="16"/>
              </w:rPr>
              <w:t>__</w:t>
            </w:r>
          </w:p>
          <w:p w:rsidR="00420DE0" w:rsidRPr="00C44F45" w:rsidRDefault="00420DE0" w:rsidP="004658EB">
            <w:pPr>
              <w:pStyle w:val="TimesNewRoman12"/>
              <w:ind w:firstLine="0"/>
              <w:rPr>
                <w:rFonts w:cs="Times New Roman"/>
                <w:sz w:val="16"/>
                <w:szCs w:val="16"/>
              </w:rPr>
            </w:pPr>
          </w:p>
          <w:p w:rsidR="00420DE0" w:rsidRPr="00C44F45" w:rsidRDefault="00420DE0" w:rsidP="004658EB">
            <w:pPr>
              <w:pStyle w:val="TimesNewRoman12"/>
              <w:ind w:firstLine="0"/>
              <w:rPr>
                <w:rFonts w:cs="Times New Roman"/>
                <w:sz w:val="16"/>
                <w:szCs w:val="16"/>
              </w:rPr>
            </w:pPr>
          </w:p>
          <w:p w:rsidR="00420DE0" w:rsidRDefault="00420DE0" w:rsidP="004177C6">
            <w:pPr>
              <w:pStyle w:val="TimesNewRoman12"/>
              <w:ind w:firstLine="0"/>
              <w:jc w:val="left"/>
              <w:rPr>
                <w:rFonts w:cs="Times New Roman"/>
                <w:sz w:val="16"/>
                <w:szCs w:val="16"/>
              </w:rPr>
            </w:pPr>
            <w:r w:rsidRPr="00C44F45">
              <w:rPr>
                <w:sz w:val="16"/>
                <w:szCs w:val="16"/>
              </w:rPr>
              <w:t>Свидетельство о гос</w:t>
            </w:r>
            <w:r>
              <w:rPr>
                <w:sz w:val="16"/>
                <w:szCs w:val="16"/>
              </w:rPr>
              <w:t>.регистрации права на жилой дом:</w:t>
            </w:r>
          </w:p>
          <w:p w:rsidR="00420DE0" w:rsidRDefault="00420DE0" w:rsidP="004177C6">
            <w:pPr>
              <w:pStyle w:val="TimesNewRoman12"/>
              <w:ind w:firstLine="0"/>
              <w:jc w:val="left"/>
              <w:rPr>
                <w:rFonts w:cs="Times New Roman"/>
                <w:sz w:val="16"/>
                <w:szCs w:val="16"/>
              </w:rPr>
            </w:pPr>
          </w:p>
          <w:p w:rsidR="00420DE0" w:rsidRDefault="00420DE0" w:rsidP="004177C6">
            <w:pPr>
              <w:pStyle w:val="TimesNewRoman12"/>
              <w:ind w:firstLine="0"/>
              <w:jc w:val="left"/>
              <w:rPr>
                <w:sz w:val="16"/>
                <w:szCs w:val="16"/>
              </w:rPr>
            </w:pPr>
            <w:r>
              <w:rPr>
                <w:sz w:val="16"/>
                <w:szCs w:val="16"/>
              </w:rPr>
              <w:t>_________________________________________________</w:t>
            </w:r>
          </w:p>
          <w:p w:rsidR="00420DE0" w:rsidRPr="0010206B" w:rsidRDefault="00420DE0" w:rsidP="004177C6">
            <w:pPr>
              <w:pStyle w:val="TimesNewRoman12"/>
              <w:ind w:firstLine="0"/>
              <w:jc w:val="left"/>
              <w:rPr>
                <w:rFonts w:cs="Times New Roman"/>
                <w:sz w:val="16"/>
                <w:szCs w:val="16"/>
              </w:rPr>
            </w:pPr>
          </w:p>
          <w:p w:rsidR="00420DE0" w:rsidRPr="00C44F45" w:rsidRDefault="00420DE0" w:rsidP="004177C6">
            <w:pPr>
              <w:pStyle w:val="TimesNewRoman12"/>
              <w:ind w:firstLine="0"/>
              <w:jc w:val="left"/>
              <w:rPr>
                <w:rFonts w:cs="Times New Roman"/>
                <w:sz w:val="16"/>
                <w:szCs w:val="16"/>
              </w:rPr>
            </w:pPr>
          </w:p>
          <w:p w:rsidR="00420DE0" w:rsidRPr="00C44F45" w:rsidRDefault="00420DE0" w:rsidP="004177C6">
            <w:pPr>
              <w:pStyle w:val="TimesNewRoman12"/>
              <w:ind w:firstLine="0"/>
              <w:jc w:val="left"/>
              <w:rPr>
                <w:sz w:val="16"/>
                <w:szCs w:val="16"/>
              </w:rPr>
            </w:pPr>
            <w:r w:rsidRPr="00C44F45">
              <w:rPr>
                <w:sz w:val="16"/>
                <w:szCs w:val="16"/>
              </w:rPr>
              <w:t>Свидетельство о гос.регистрации права на зем.участок:</w:t>
            </w:r>
          </w:p>
          <w:p w:rsidR="00420DE0" w:rsidRPr="00C44F45" w:rsidRDefault="00420DE0" w:rsidP="004177C6">
            <w:pPr>
              <w:pStyle w:val="TimesNewRoman12"/>
              <w:ind w:firstLine="0"/>
              <w:jc w:val="left"/>
              <w:rPr>
                <w:rFonts w:cs="Times New Roman"/>
                <w:sz w:val="16"/>
                <w:szCs w:val="16"/>
              </w:rPr>
            </w:pPr>
          </w:p>
          <w:p w:rsidR="00420DE0" w:rsidRPr="00C44F45" w:rsidRDefault="00420DE0" w:rsidP="004658EB">
            <w:pPr>
              <w:pStyle w:val="TimesNewRoman12"/>
              <w:ind w:firstLine="0"/>
              <w:rPr>
                <w:rFonts w:cs="Times New Roman"/>
                <w:sz w:val="16"/>
                <w:szCs w:val="16"/>
              </w:rPr>
            </w:pPr>
            <w:r>
              <w:rPr>
                <w:sz w:val="16"/>
                <w:szCs w:val="16"/>
              </w:rPr>
              <w:t>_________________________________________________</w:t>
            </w:r>
          </w:p>
          <w:p w:rsidR="00420DE0" w:rsidRPr="00C44F45" w:rsidRDefault="00420DE0" w:rsidP="004658EB">
            <w:pPr>
              <w:pStyle w:val="TimesNewRoman12"/>
              <w:ind w:firstLine="0"/>
              <w:rPr>
                <w:rFonts w:cs="Times New Roman"/>
                <w:sz w:val="16"/>
                <w:szCs w:val="16"/>
              </w:rPr>
            </w:pPr>
          </w:p>
          <w:p w:rsidR="00420DE0" w:rsidRPr="00C44F45" w:rsidRDefault="00420DE0" w:rsidP="004658EB">
            <w:pPr>
              <w:ind w:firstLine="0"/>
              <w:rPr>
                <w:rFonts w:cs="Times New Roman"/>
                <w:sz w:val="16"/>
                <w:szCs w:val="16"/>
              </w:rPr>
            </w:pPr>
          </w:p>
        </w:tc>
      </w:tr>
    </w:tbl>
    <w:p w:rsidR="00420DE0" w:rsidRPr="00C44F45" w:rsidRDefault="00420DE0" w:rsidP="00C44F45">
      <w:pPr>
        <w:ind w:firstLine="0"/>
        <w:rPr>
          <w:rFonts w:cs="Times New Roman"/>
          <w:b/>
          <w:bCs/>
          <w:sz w:val="18"/>
          <w:szCs w:val="18"/>
        </w:rPr>
      </w:pPr>
      <w:r w:rsidRPr="0029107E">
        <w:rPr>
          <w:b/>
          <w:bCs/>
          <w:sz w:val="18"/>
          <w:szCs w:val="18"/>
        </w:rPr>
        <w:t xml:space="preserve">            Ресурсоснабжающая организация</w:t>
      </w:r>
      <w:r w:rsidRPr="0029107E">
        <w:rPr>
          <w:b/>
          <w:bCs/>
          <w:sz w:val="18"/>
          <w:szCs w:val="18"/>
        </w:rPr>
        <w:tab/>
      </w:r>
      <w:r w:rsidRPr="0029107E">
        <w:rPr>
          <w:b/>
          <w:bCs/>
          <w:sz w:val="18"/>
          <w:szCs w:val="18"/>
        </w:rPr>
        <w:tab/>
      </w:r>
      <w:r w:rsidRPr="0029107E">
        <w:rPr>
          <w:b/>
          <w:bCs/>
          <w:sz w:val="18"/>
          <w:szCs w:val="18"/>
        </w:rPr>
        <w:tab/>
        <w:t xml:space="preserve">              </w:t>
      </w:r>
      <w:r>
        <w:rPr>
          <w:b/>
          <w:bCs/>
          <w:sz w:val="18"/>
          <w:szCs w:val="18"/>
        </w:rPr>
        <w:t xml:space="preserve">                   </w:t>
      </w:r>
      <w:r w:rsidRPr="0029107E">
        <w:rPr>
          <w:b/>
          <w:bCs/>
          <w:sz w:val="18"/>
          <w:szCs w:val="18"/>
        </w:rPr>
        <w:t>Абонент</w:t>
      </w:r>
      <w:r>
        <w:rPr>
          <w:rFonts w:cs="Times New Roman"/>
          <w:b/>
          <w:bCs/>
          <w:sz w:val="18"/>
          <w:szCs w:val="18"/>
        </w:rPr>
        <w:tab/>
      </w:r>
    </w:p>
    <w:p w:rsidR="00420DE0" w:rsidRDefault="00420DE0" w:rsidP="00092344">
      <w:pPr>
        <w:tabs>
          <w:tab w:val="left" w:pos="5805"/>
        </w:tabs>
        <w:ind w:firstLine="0"/>
        <w:rPr>
          <w:rFonts w:cs="Times New Roman"/>
          <w:sz w:val="18"/>
          <w:szCs w:val="18"/>
        </w:rPr>
      </w:pPr>
    </w:p>
    <w:p w:rsidR="00420DE0" w:rsidRPr="00C625B8" w:rsidRDefault="00420DE0" w:rsidP="00092344">
      <w:pPr>
        <w:tabs>
          <w:tab w:val="left" w:pos="5805"/>
        </w:tabs>
        <w:ind w:firstLine="0"/>
        <w:rPr>
          <w:rFonts w:cs="Times New Roman"/>
          <w:b/>
          <w:bCs/>
          <w:sz w:val="18"/>
          <w:szCs w:val="18"/>
        </w:rPr>
      </w:pPr>
      <w:r>
        <w:rPr>
          <w:sz w:val="18"/>
          <w:szCs w:val="18"/>
        </w:rPr>
        <w:t xml:space="preserve">            </w:t>
      </w:r>
      <w:r>
        <w:rPr>
          <w:b/>
          <w:bCs/>
          <w:sz w:val="18"/>
          <w:szCs w:val="18"/>
        </w:rPr>
        <w:t>Начальник абонентского отдела</w:t>
      </w:r>
    </w:p>
    <w:p w:rsidR="00420DE0" w:rsidRDefault="00420DE0" w:rsidP="00092344">
      <w:pPr>
        <w:tabs>
          <w:tab w:val="left" w:pos="5805"/>
        </w:tabs>
        <w:ind w:firstLine="0"/>
        <w:rPr>
          <w:rFonts w:cs="Times New Roman"/>
          <w:sz w:val="18"/>
          <w:szCs w:val="18"/>
        </w:rPr>
      </w:pPr>
    </w:p>
    <w:p w:rsidR="00420DE0" w:rsidRPr="0029107E" w:rsidRDefault="00420DE0" w:rsidP="00092344">
      <w:pPr>
        <w:tabs>
          <w:tab w:val="left" w:pos="5805"/>
        </w:tabs>
        <w:ind w:firstLine="0"/>
        <w:rPr>
          <w:rFonts w:cs="Times New Roman"/>
          <w:sz w:val="18"/>
          <w:szCs w:val="18"/>
        </w:rPr>
      </w:pPr>
      <w:r w:rsidRPr="0029107E">
        <w:rPr>
          <w:rFonts w:cs="Times New Roman"/>
          <w:sz w:val="18"/>
          <w:szCs w:val="18"/>
        </w:rPr>
        <w:tab/>
      </w:r>
    </w:p>
    <w:p w:rsidR="00420DE0" w:rsidRPr="0029107E" w:rsidRDefault="00420DE0" w:rsidP="00103A76">
      <w:pPr>
        <w:rPr>
          <w:rFonts w:cs="Times New Roman"/>
          <w:b/>
          <w:bCs/>
          <w:sz w:val="18"/>
          <w:szCs w:val="18"/>
        </w:rPr>
      </w:pPr>
      <w:r>
        <w:rPr>
          <w:sz w:val="18"/>
          <w:szCs w:val="18"/>
        </w:rPr>
        <w:t>____________________________</w:t>
      </w:r>
      <w:r>
        <w:rPr>
          <w:b/>
          <w:bCs/>
          <w:sz w:val="18"/>
          <w:szCs w:val="18"/>
        </w:rPr>
        <w:t>О.Н.Магдий</w:t>
      </w:r>
      <w:r w:rsidRPr="0029107E">
        <w:rPr>
          <w:rFonts w:cs="Times New Roman"/>
          <w:sz w:val="18"/>
          <w:szCs w:val="18"/>
        </w:rPr>
        <w:tab/>
      </w:r>
      <w:r w:rsidRPr="0029107E">
        <w:rPr>
          <w:rFonts w:cs="Times New Roman"/>
          <w:sz w:val="18"/>
          <w:szCs w:val="18"/>
        </w:rPr>
        <w:tab/>
      </w:r>
      <w:r w:rsidRPr="0029107E">
        <w:rPr>
          <w:rFonts w:cs="Times New Roman"/>
          <w:sz w:val="18"/>
          <w:szCs w:val="18"/>
        </w:rPr>
        <w:tab/>
      </w:r>
      <w:r>
        <w:rPr>
          <w:sz w:val="18"/>
          <w:szCs w:val="18"/>
        </w:rPr>
        <w:t xml:space="preserve">                    </w:t>
      </w:r>
      <w:r w:rsidRPr="0029107E">
        <w:rPr>
          <w:sz w:val="18"/>
          <w:szCs w:val="18"/>
        </w:rPr>
        <w:t xml:space="preserve">________________ </w:t>
      </w:r>
    </w:p>
    <w:p w:rsidR="00420DE0" w:rsidRPr="00092344" w:rsidRDefault="00420DE0" w:rsidP="0029107E">
      <w:pPr>
        <w:ind w:firstLine="0"/>
        <w:rPr>
          <w:rFonts w:cs="Times New Roman"/>
          <w:sz w:val="14"/>
          <w:szCs w:val="14"/>
        </w:rPr>
      </w:pPr>
      <w:r w:rsidRPr="00092344">
        <w:rPr>
          <w:sz w:val="14"/>
          <w:szCs w:val="14"/>
        </w:rPr>
        <w:t xml:space="preserve">   м.п.</w:t>
      </w:r>
      <w:r w:rsidRPr="00092344">
        <w:rPr>
          <w:sz w:val="14"/>
          <w:szCs w:val="14"/>
        </w:rPr>
        <w:tab/>
        <w:t xml:space="preserve">          </w:t>
      </w:r>
      <w:r>
        <w:rPr>
          <w:sz w:val="14"/>
          <w:szCs w:val="14"/>
        </w:rPr>
        <w:t xml:space="preserve">              </w:t>
      </w:r>
      <w:r w:rsidRPr="00092344">
        <w:rPr>
          <w:sz w:val="14"/>
          <w:szCs w:val="14"/>
        </w:rPr>
        <w:t xml:space="preserve">  (подпись)</w:t>
      </w:r>
      <w:r w:rsidRPr="00092344">
        <w:rPr>
          <w:sz w:val="14"/>
          <w:szCs w:val="14"/>
        </w:rPr>
        <w:tab/>
      </w:r>
      <w:r>
        <w:rPr>
          <w:sz w:val="14"/>
          <w:szCs w:val="14"/>
        </w:rPr>
        <w:t xml:space="preserve">            </w:t>
      </w:r>
      <w:r w:rsidRPr="00092344">
        <w:rPr>
          <w:rFonts w:cs="Times New Roman"/>
          <w:sz w:val="14"/>
          <w:szCs w:val="14"/>
        </w:rPr>
        <w:tab/>
      </w:r>
      <w:r w:rsidRPr="00092344">
        <w:rPr>
          <w:rFonts w:cs="Times New Roman"/>
          <w:sz w:val="14"/>
          <w:szCs w:val="14"/>
        </w:rPr>
        <w:tab/>
      </w:r>
      <w:r w:rsidRPr="00092344">
        <w:rPr>
          <w:rFonts w:cs="Times New Roman"/>
          <w:sz w:val="14"/>
          <w:szCs w:val="14"/>
        </w:rPr>
        <w:tab/>
      </w:r>
      <w:r w:rsidRPr="00092344">
        <w:rPr>
          <w:rFonts w:cs="Times New Roman"/>
          <w:sz w:val="14"/>
          <w:szCs w:val="14"/>
        </w:rPr>
        <w:tab/>
      </w:r>
      <w:r w:rsidRPr="00092344">
        <w:rPr>
          <w:rFonts w:cs="Times New Roman"/>
          <w:sz w:val="14"/>
          <w:szCs w:val="14"/>
        </w:rPr>
        <w:tab/>
      </w:r>
      <w:r>
        <w:rPr>
          <w:sz w:val="14"/>
          <w:szCs w:val="14"/>
        </w:rPr>
        <w:t xml:space="preserve">                                   </w:t>
      </w:r>
      <w:r w:rsidRPr="00092344">
        <w:rPr>
          <w:sz w:val="14"/>
          <w:szCs w:val="14"/>
        </w:rPr>
        <w:t xml:space="preserve">(подпись)                     </w:t>
      </w:r>
      <w:r>
        <w:rPr>
          <w:sz w:val="14"/>
          <w:szCs w:val="14"/>
        </w:rPr>
        <w:t xml:space="preserve">  </w:t>
      </w:r>
      <w:r w:rsidRPr="00092344">
        <w:rPr>
          <w:sz w:val="14"/>
          <w:szCs w:val="14"/>
        </w:rPr>
        <w:t xml:space="preserve"> </w:t>
      </w:r>
      <w:bookmarkEnd w:id="103"/>
    </w:p>
    <w:sectPr w:rsidR="00420DE0" w:rsidRPr="00092344" w:rsidSect="0029107E">
      <w:footerReference w:type="default" r:id="rId19"/>
      <w:pgSz w:w="11906" w:h="16838"/>
      <w:pgMar w:top="284" w:right="284" w:bottom="295"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DE0" w:rsidRDefault="00420DE0">
      <w:pPr>
        <w:rPr>
          <w:rFonts w:cs="Times New Roman"/>
        </w:rPr>
      </w:pPr>
      <w:r>
        <w:rPr>
          <w:rFonts w:cs="Times New Roman"/>
        </w:rPr>
        <w:separator/>
      </w:r>
    </w:p>
  </w:endnote>
  <w:endnote w:type="continuationSeparator" w:id="0">
    <w:p w:rsidR="00420DE0" w:rsidRDefault="00420DE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E0" w:rsidRDefault="00420DE0" w:rsidP="006D6B9A">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0DE0" w:rsidRDefault="00420DE0" w:rsidP="003E03FC">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DE0" w:rsidRDefault="00420DE0">
      <w:pPr>
        <w:rPr>
          <w:rFonts w:cs="Times New Roman"/>
        </w:rPr>
      </w:pPr>
      <w:r>
        <w:rPr>
          <w:rFonts w:cs="Times New Roman"/>
        </w:rPr>
        <w:separator/>
      </w:r>
    </w:p>
  </w:footnote>
  <w:footnote w:type="continuationSeparator" w:id="0">
    <w:p w:rsidR="00420DE0" w:rsidRDefault="00420DE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846"/>
    <w:rsid w:val="00012395"/>
    <w:rsid w:val="00016499"/>
    <w:rsid w:val="00017C7F"/>
    <w:rsid w:val="00024FA7"/>
    <w:rsid w:val="000251FE"/>
    <w:rsid w:val="00026871"/>
    <w:rsid w:val="00047383"/>
    <w:rsid w:val="000503BB"/>
    <w:rsid w:val="00067792"/>
    <w:rsid w:val="00077E59"/>
    <w:rsid w:val="00086359"/>
    <w:rsid w:val="00092344"/>
    <w:rsid w:val="00092B68"/>
    <w:rsid w:val="000A5977"/>
    <w:rsid w:val="000A66B5"/>
    <w:rsid w:val="000B37A4"/>
    <w:rsid w:val="000C385F"/>
    <w:rsid w:val="000C7982"/>
    <w:rsid w:val="000E2D58"/>
    <w:rsid w:val="000E5AF0"/>
    <w:rsid w:val="000F48D0"/>
    <w:rsid w:val="0010206B"/>
    <w:rsid w:val="00103A76"/>
    <w:rsid w:val="00110244"/>
    <w:rsid w:val="0011383D"/>
    <w:rsid w:val="00120BD2"/>
    <w:rsid w:val="0012448C"/>
    <w:rsid w:val="001251EE"/>
    <w:rsid w:val="00156CF0"/>
    <w:rsid w:val="00156DC2"/>
    <w:rsid w:val="00181CA1"/>
    <w:rsid w:val="001848DD"/>
    <w:rsid w:val="001A2AD1"/>
    <w:rsid w:val="001A59D1"/>
    <w:rsid w:val="001D597C"/>
    <w:rsid w:val="001D6A94"/>
    <w:rsid w:val="001D7CE1"/>
    <w:rsid w:val="001F28D7"/>
    <w:rsid w:val="001F3F43"/>
    <w:rsid w:val="001F62F1"/>
    <w:rsid w:val="002149B6"/>
    <w:rsid w:val="00215072"/>
    <w:rsid w:val="00221948"/>
    <w:rsid w:val="00236220"/>
    <w:rsid w:val="00236279"/>
    <w:rsid w:val="002371DD"/>
    <w:rsid w:val="00253891"/>
    <w:rsid w:val="00255CE4"/>
    <w:rsid w:val="0028232A"/>
    <w:rsid w:val="00282459"/>
    <w:rsid w:val="0029107E"/>
    <w:rsid w:val="00291BC1"/>
    <w:rsid w:val="002A1BCB"/>
    <w:rsid w:val="002C6D51"/>
    <w:rsid w:val="002C6D7A"/>
    <w:rsid w:val="002C7DCF"/>
    <w:rsid w:val="002D2570"/>
    <w:rsid w:val="002E4E5A"/>
    <w:rsid w:val="00306037"/>
    <w:rsid w:val="0032181A"/>
    <w:rsid w:val="00343292"/>
    <w:rsid w:val="00362A3F"/>
    <w:rsid w:val="00370096"/>
    <w:rsid w:val="003773D3"/>
    <w:rsid w:val="00380D61"/>
    <w:rsid w:val="003812C5"/>
    <w:rsid w:val="003827F5"/>
    <w:rsid w:val="00382932"/>
    <w:rsid w:val="00386582"/>
    <w:rsid w:val="00386647"/>
    <w:rsid w:val="00387F7A"/>
    <w:rsid w:val="00390A0A"/>
    <w:rsid w:val="00392C9E"/>
    <w:rsid w:val="003A38DB"/>
    <w:rsid w:val="003A680F"/>
    <w:rsid w:val="003B5679"/>
    <w:rsid w:val="003B69B4"/>
    <w:rsid w:val="003E03FC"/>
    <w:rsid w:val="003E129E"/>
    <w:rsid w:val="003E58F2"/>
    <w:rsid w:val="003F05F1"/>
    <w:rsid w:val="004141E1"/>
    <w:rsid w:val="004177C6"/>
    <w:rsid w:val="0042007B"/>
    <w:rsid w:val="00420DE0"/>
    <w:rsid w:val="00421F40"/>
    <w:rsid w:val="0043560E"/>
    <w:rsid w:val="00436223"/>
    <w:rsid w:val="00442AEB"/>
    <w:rsid w:val="00456759"/>
    <w:rsid w:val="004658EB"/>
    <w:rsid w:val="004748C5"/>
    <w:rsid w:val="0049556A"/>
    <w:rsid w:val="004A049B"/>
    <w:rsid w:val="004A6535"/>
    <w:rsid w:val="004B5B6A"/>
    <w:rsid w:val="004C190F"/>
    <w:rsid w:val="004D0D3C"/>
    <w:rsid w:val="004F4AAD"/>
    <w:rsid w:val="004F7516"/>
    <w:rsid w:val="004F772A"/>
    <w:rsid w:val="00507872"/>
    <w:rsid w:val="005139D0"/>
    <w:rsid w:val="005148DD"/>
    <w:rsid w:val="005153A4"/>
    <w:rsid w:val="00535988"/>
    <w:rsid w:val="005520C0"/>
    <w:rsid w:val="00554D52"/>
    <w:rsid w:val="005561FF"/>
    <w:rsid w:val="005568B0"/>
    <w:rsid w:val="0057002C"/>
    <w:rsid w:val="005718E0"/>
    <w:rsid w:val="00583E10"/>
    <w:rsid w:val="00587817"/>
    <w:rsid w:val="00592AF5"/>
    <w:rsid w:val="00594035"/>
    <w:rsid w:val="00594AB8"/>
    <w:rsid w:val="005B0D55"/>
    <w:rsid w:val="005B2B6C"/>
    <w:rsid w:val="005D3116"/>
    <w:rsid w:val="005F6DAC"/>
    <w:rsid w:val="00603045"/>
    <w:rsid w:val="00630AC6"/>
    <w:rsid w:val="00644BAC"/>
    <w:rsid w:val="00646FFE"/>
    <w:rsid w:val="00654784"/>
    <w:rsid w:val="00662A51"/>
    <w:rsid w:val="00673769"/>
    <w:rsid w:val="0068553C"/>
    <w:rsid w:val="00690886"/>
    <w:rsid w:val="006A026A"/>
    <w:rsid w:val="006A568F"/>
    <w:rsid w:val="006B02E4"/>
    <w:rsid w:val="006D44A9"/>
    <w:rsid w:val="006D59D6"/>
    <w:rsid w:val="006D5FFB"/>
    <w:rsid w:val="006D6B9A"/>
    <w:rsid w:val="006E2218"/>
    <w:rsid w:val="006E4950"/>
    <w:rsid w:val="006F3D0E"/>
    <w:rsid w:val="006F6FF1"/>
    <w:rsid w:val="00712A2D"/>
    <w:rsid w:val="00721DA1"/>
    <w:rsid w:val="00723BD1"/>
    <w:rsid w:val="00727473"/>
    <w:rsid w:val="00750932"/>
    <w:rsid w:val="00767816"/>
    <w:rsid w:val="0077179E"/>
    <w:rsid w:val="0078260D"/>
    <w:rsid w:val="00782828"/>
    <w:rsid w:val="007951C3"/>
    <w:rsid w:val="007A755B"/>
    <w:rsid w:val="007B2309"/>
    <w:rsid w:val="007C2846"/>
    <w:rsid w:val="007C6633"/>
    <w:rsid w:val="007D7E83"/>
    <w:rsid w:val="007E0AE4"/>
    <w:rsid w:val="007E4864"/>
    <w:rsid w:val="007F588D"/>
    <w:rsid w:val="00822246"/>
    <w:rsid w:val="008323AB"/>
    <w:rsid w:val="00835DFF"/>
    <w:rsid w:val="00845F37"/>
    <w:rsid w:val="00847941"/>
    <w:rsid w:val="00852B1E"/>
    <w:rsid w:val="00855F84"/>
    <w:rsid w:val="00862A8D"/>
    <w:rsid w:val="0086620E"/>
    <w:rsid w:val="00874CD5"/>
    <w:rsid w:val="00877CF0"/>
    <w:rsid w:val="00881440"/>
    <w:rsid w:val="008865AF"/>
    <w:rsid w:val="0089210A"/>
    <w:rsid w:val="008A4C91"/>
    <w:rsid w:val="008B0CC1"/>
    <w:rsid w:val="008B3C93"/>
    <w:rsid w:val="008F451E"/>
    <w:rsid w:val="00900AB9"/>
    <w:rsid w:val="00905530"/>
    <w:rsid w:val="00907083"/>
    <w:rsid w:val="00912E5A"/>
    <w:rsid w:val="00914E36"/>
    <w:rsid w:val="0091504D"/>
    <w:rsid w:val="009369BF"/>
    <w:rsid w:val="00946C37"/>
    <w:rsid w:val="0095216C"/>
    <w:rsid w:val="00952957"/>
    <w:rsid w:val="00963D05"/>
    <w:rsid w:val="00980502"/>
    <w:rsid w:val="0098703A"/>
    <w:rsid w:val="009954ED"/>
    <w:rsid w:val="009A7FAE"/>
    <w:rsid w:val="009B1A5B"/>
    <w:rsid w:val="009B505C"/>
    <w:rsid w:val="009E299A"/>
    <w:rsid w:val="009E6CB0"/>
    <w:rsid w:val="009F3D72"/>
    <w:rsid w:val="00A20C97"/>
    <w:rsid w:val="00A242C9"/>
    <w:rsid w:val="00A25FA7"/>
    <w:rsid w:val="00A313D6"/>
    <w:rsid w:val="00A3182D"/>
    <w:rsid w:val="00A53FEC"/>
    <w:rsid w:val="00A563BF"/>
    <w:rsid w:val="00A63459"/>
    <w:rsid w:val="00A811DF"/>
    <w:rsid w:val="00A84D85"/>
    <w:rsid w:val="00A93D0E"/>
    <w:rsid w:val="00AA4682"/>
    <w:rsid w:val="00AA75E5"/>
    <w:rsid w:val="00AB028D"/>
    <w:rsid w:val="00AC0988"/>
    <w:rsid w:val="00AC17ED"/>
    <w:rsid w:val="00AD2284"/>
    <w:rsid w:val="00AD43F8"/>
    <w:rsid w:val="00B10DC2"/>
    <w:rsid w:val="00B1531D"/>
    <w:rsid w:val="00B16CDF"/>
    <w:rsid w:val="00B6371D"/>
    <w:rsid w:val="00B644D6"/>
    <w:rsid w:val="00B67B48"/>
    <w:rsid w:val="00B81D6A"/>
    <w:rsid w:val="00B82F7D"/>
    <w:rsid w:val="00B86D5F"/>
    <w:rsid w:val="00BA1D16"/>
    <w:rsid w:val="00BA2B44"/>
    <w:rsid w:val="00BB572C"/>
    <w:rsid w:val="00BB6512"/>
    <w:rsid w:val="00BC0F51"/>
    <w:rsid w:val="00BD0BC3"/>
    <w:rsid w:val="00BE347E"/>
    <w:rsid w:val="00BE48BC"/>
    <w:rsid w:val="00BF2AF7"/>
    <w:rsid w:val="00BF5872"/>
    <w:rsid w:val="00C02BDA"/>
    <w:rsid w:val="00C06DAF"/>
    <w:rsid w:val="00C2201E"/>
    <w:rsid w:val="00C24679"/>
    <w:rsid w:val="00C275C3"/>
    <w:rsid w:val="00C337B3"/>
    <w:rsid w:val="00C416A8"/>
    <w:rsid w:val="00C44F45"/>
    <w:rsid w:val="00C47067"/>
    <w:rsid w:val="00C625B8"/>
    <w:rsid w:val="00C67AEC"/>
    <w:rsid w:val="00C72FB0"/>
    <w:rsid w:val="00C73147"/>
    <w:rsid w:val="00C750A8"/>
    <w:rsid w:val="00C83A51"/>
    <w:rsid w:val="00C87512"/>
    <w:rsid w:val="00C91807"/>
    <w:rsid w:val="00CA342C"/>
    <w:rsid w:val="00CA6365"/>
    <w:rsid w:val="00CA63AB"/>
    <w:rsid w:val="00CC4F15"/>
    <w:rsid w:val="00CD7111"/>
    <w:rsid w:val="00D00AED"/>
    <w:rsid w:val="00D15146"/>
    <w:rsid w:val="00D3683A"/>
    <w:rsid w:val="00D40ECA"/>
    <w:rsid w:val="00D45AA7"/>
    <w:rsid w:val="00D54124"/>
    <w:rsid w:val="00D61CE7"/>
    <w:rsid w:val="00D85FCB"/>
    <w:rsid w:val="00D9165E"/>
    <w:rsid w:val="00D9411A"/>
    <w:rsid w:val="00DA030F"/>
    <w:rsid w:val="00DA305A"/>
    <w:rsid w:val="00DA66EC"/>
    <w:rsid w:val="00DB0837"/>
    <w:rsid w:val="00DB6845"/>
    <w:rsid w:val="00DB6B34"/>
    <w:rsid w:val="00DC09FD"/>
    <w:rsid w:val="00DC1DAA"/>
    <w:rsid w:val="00DC5438"/>
    <w:rsid w:val="00DC62E9"/>
    <w:rsid w:val="00DD0B43"/>
    <w:rsid w:val="00DE1A21"/>
    <w:rsid w:val="00DE3AFF"/>
    <w:rsid w:val="00DF29CA"/>
    <w:rsid w:val="00E045DD"/>
    <w:rsid w:val="00E04A2F"/>
    <w:rsid w:val="00E07659"/>
    <w:rsid w:val="00E23158"/>
    <w:rsid w:val="00E24601"/>
    <w:rsid w:val="00E4065F"/>
    <w:rsid w:val="00E454CF"/>
    <w:rsid w:val="00E57B2D"/>
    <w:rsid w:val="00E63CA8"/>
    <w:rsid w:val="00E66C7F"/>
    <w:rsid w:val="00E73E3B"/>
    <w:rsid w:val="00E75040"/>
    <w:rsid w:val="00E759F9"/>
    <w:rsid w:val="00E75D19"/>
    <w:rsid w:val="00E80F29"/>
    <w:rsid w:val="00E843CD"/>
    <w:rsid w:val="00E86F4A"/>
    <w:rsid w:val="00E87090"/>
    <w:rsid w:val="00EA1F02"/>
    <w:rsid w:val="00EC4DB7"/>
    <w:rsid w:val="00ED1B7B"/>
    <w:rsid w:val="00EF1395"/>
    <w:rsid w:val="00EF249A"/>
    <w:rsid w:val="00EF5FB3"/>
    <w:rsid w:val="00F00431"/>
    <w:rsid w:val="00F03837"/>
    <w:rsid w:val="00F3221F"/>
    <w:rsid w:val="00F514E6"/>
    <w:rsid w:val="00F55CCE"/>
    <w:rsid w:val="00F63332"/>
    <w:rsid w:val="00F637D2"/>
    <w:rsid w:val="00F66963"/>
    <w:rsid w:val="00F86E11"/>
    <w:rsid w:val="00FA0472"/>
    <w:rsid w:val="00FA074F"/>
    <w:rsid w:val="00FA769C"/>
    <w:rsid w:val="00FC7001"/>
    <w:rsid w:val="00FE214B"/>
    <w:rsid w:val="00FE33E0"/>
    <w:rsid w:val="00FF5878"/>
    <w:rsid w:val="00FF6AD8"/>
    <w:rsid w:val="00FF6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46"/>
    <w:pPr>
      <w:widowControl w:val="0"/>
      <w:autoSpaceDE w:val="0"/>
      <w:autoSpaceDN w:val="0"/>
      <w:adjustRightInd w:val="0"/>
      <w:ind w:firstLine="720"/>
      <w:jc w:val="both"/>
    </w:pPr>
    <w:rPr>
      <w:rFonts w:ascii="Arial" w:eastAsia="Times New Roman" w:hAnsi="Arial" w:cs="Arial"/>
    </w:rPr>
  </w:style>
  <w:style w:type="paragraph" w:styleId="Heading1">
    <w:name w:val="heading 1"/>
    <w:basedOn w:val="Normal"/>
    <w:next w:val="Normal"/>
    <w:link w:val="Heading1Char"/>
    <w:uiPriority w:val="99"/>
    <w:qFormat/>
    <w:rsid w:val="007C2846"/>
    <w:pPr>
      <w:spacing w:before="108" w:after="108"/>
      <w:ind w:firstLine="0"/>
      <w:jc w:val="center"/>
      <w:outlineLvl w:val="0"/>
    </w:pPr>
    <w:rPr>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2846"/>
    <w:rPr>
      <w:rFonts w:ascii="Arial" w:hAnsi="Arial" w:cs="Arial"/>
      <w:b/>
      <w:bCs/>
      <w:color w:val="000080"/>
      <w:lang w:eastAsia="ru-RU"/>
    </w:rPr>
  </w:style>
  <w:style w:type="paragraph" w:customStyle="1" w:styleId="a">
    <w:name w:val="Таблицы (моноширинный)"/>
    <w:basedOn w:val="Normal"/>
    <w:next w:val="Normal"/>
    <w:uiPriority w:val="99"/>
    <w:rsid w:val="007C2846"/>
    <w:pPr>
      <w:ind w:firstLine="0"/>
    </w:pPr>
    <w:rPr>
      <w:rFonts w:ascii="Courier New" w:hAnsi="Courier New" w:cs="Courier New"/>
    </w:rPr>
  </w:style>
  <w:style w:type="character" w:styleId="Hyperlink">
    <w:name w:val="Hyperlink"/>
    <w:basedOn w:val="DefaultParagraphFont"/>
    <w:uiPriority w:val="99"/>
    <w:rsid w:val="007C2846"/>
    <w:rPr>
      <w:color w:val="0000FF"/>
      <w:u w:val="single"/>
    </w:rPr>
  </w:style>
  <w:style w:type="character" w:customStyle="1" w:styleId="a0">
    <w:name w:val="Гипертекстовая ссылка"/>
    <w:basedOn w:val="DefaultParagraphFont"/>
    <w:uiPriority w:val="99"/>
    <w:rsid w:val="005718E0"/>
    <w:rPr>
      <w:color w:val="008000"/>
    </w:rPr>
  </w:style>
  <w:style w:type="character" w:customStyle="1" w:styleId="a1">
    <w:name w:val="Не вступил в силу"/>
    <w:basedOn w:val="DefaultParagraphFont"/>
    <w:uiPriority w:val="99"/>
    <w:rsid w:val="005718E0"/>
    <w:rPr>
      <w:color w:val="008080"/>
    </w:rPr>
  </w:style>
  <w:style w:type="paragraph" w:customStyle="1" w:styleId="ConsPlusNormal">
    <w:name w:val="ConsPlusNormal"/>
    <w:uiPriority w:val="99"/>
    <w:rsid w:val="0089210A"/>
    <w:pPr>
      <w:widowControl w:val="0"/>
      <w:autoSpaceDE w:val="0"/>
      <w:autoSpaceDN w:val="0"/>
      <w:adjustRightInd w:val="0"/>
      <w:ind w:firstLine="720"/>
    </w:pPr>
    <w:rPr>
      <w:rFonts w:ascii="Arial" w:eastAsia="Times New Roman" w:hAnsi="Arial" w:cs="Arial"/>
      <w:sz w:val="20"/>
      <w:szCs w:val="20"/>
    </w:rPr>
  </w:style>
  <w:style w:type="paragraph" w:customStyle="1" w:styleId="a2">
    <w:name w:val="Нормальный (таблица)"/>
    <w:basedOn w:val="Normal"/>
    <w:next w:val="Normal"/>
    <w:uiPriority w:val="99"/>
    <w:rsid w:val="00156CF0"/>
    <w:pPr>
      <w:ind w:firstLine="0"/>
    </w:pPr>
    <w:rPr>
      <w:sz w:val="24"/>
      <w:szCs w:val="24"/>
    </w:rPr>
  </w:style>
  <w:style w:type="paragraph" w:styleId="Footer">
    <w:name w:val="footer"/>
    <w:basedOn w:val="Normal"/>
    <w:link w:val="FooterChar"/>
    <w:uiPriority w:val="99"/>
    <w:rsid w:val="003E03FC"/>
    <w:pPr>
      <w:tabs>
        <w:tab w:val="center" w:pos="4677"/>
        <w:tab w:val="right" w:pos="9355"/>
      </w:tabs>
    </w:pPr>
  </w:style>
  <w:style w:type="character" w:customStyle="1" w:styleId="FooterChar">
    <w:name w:val="Footer Char"/>
    <w:basedOn w:val="DefaultParagraphFont"/>
    <w:link w:val="Footer"/>
    <w:uiPriority w:val="99"/>
    <w:semiHidden/>
    <w:locked/>
    <w:rsid w:val="00382932"/>
    <w:rPr>
      <w:rFonts w:ascii="Arial" w:hAnsi="Arial" w:cs="Arial"/>
    </w:rPr>
  </w:style>
  <w:style w:type="character" w:styleId="PageNumber">
    <w:name w:val="page number"/>
    <w:basedOn w:val="DefaultParagraphFont"/>
    <w:uiPriority w:val="99"/>
    <w:rsid w:val="003E03FC"/>
  </w:style>
  <w:style w:type="paragraph" w:styleId="BodyText">
    <w:name w:val="Body Text"/>
    <w:basedOn w:val="Normal"/>
    <w:link w:val="BodyTextChar"/>
    <w:uiPriority w:val="99"/>
    <w:rsid w:val="00103A76"/>
    <w:pPr>
      <w:widowControl/>
      <w:autoSpaceDE/>
      <w:autoSpaceDN/>
      <w:adjustRightInd/>
      <w:ind w:firstLine="0"/>
    </w:pPr>
    <w:rPr>
      <w:sz w:val="24"/>
      <w:szCs w:val="24"/>
    </w:rPr>
  </w:style>
  <w:style w:type="character" w:customStyle="1" w:styleId="BodyTextChar">
    <w:name w:val="Body Text Char"/>
    <w:basedOn w:val="DefaultParagraphFont"/>
    <w:link w:val="BodyText"/>
    <w:uiPriority w:val="99"/>
    <w:semiHidden/>
    <w:locked/>
    <w:rsid w:val="00382932"/>
    <w:rPr>
      <w:rFonts w:ascii="Arial" w:hAnsi="Arial" w:cs="Arial"/>
    </w:rPr>
  </w:style>
  <w:style w:type="paragraph" w:customStyle="1" w:styleId="TimesNewRoman12">
    <w:name w:val="Обычный + Times New Roman.12 пт"/>
    <w:basedOn w:val="Normal"/>
    <w:link w:val="TimesNewRoman120"/>
    <w:uiPriority w:val="99"/>
    <w:rsid w:val="00103A76"/>
    <w:rPr>
      <w:sz w:val="24"/>
      <w:szCs w:val="24"/>
    </w:rPr>
  </w:style>
  <w:style w:type="character" w:customStyle="1" w:styleId="TimesNewRoman120">
    <w:name w:val="Обычный + Times New Roman.12 пт Знак"/>
    <w:basedOn w:val="DefaultParagraphFont"/>
    <w:link w:val="TimesNewRoman12"/>
    <w:uiPriority w:val="99"/>
    <w:locked/>
    <w:rsid w:val="00103A76"/>
    <w:rPr>
      <w:rFonts w:ascii="Arial" w:hAnsi="Arial" w:cs="Arial"/>
      <w:sz w:val="24"/>
      <w:szCs w:val="24"/>
      <w:lang w:val="ru-RU" w:eastAsia="ru-RU"/>
    </w:rPr>
  </w:style>
  <w:style w:type="paragraph" w:styleId="Header">
    <w:name w:val="header"/>
    <w:basedOn w:val="Normal"/>
    <w:link w:val="HeaderChar"/>
    <w:uiPriority w:val="99"/>
    <w:rsid w:val="00103A76"/>
    <w:pPr>
      <w:tabs>
        <w:tab w:val="center" w:pos="4677"/>
        <w:tab w:val="right" w:pos="9355"/>
      </w:tabs>
    </w:pPr>
  </w:style>
  <w:style w:type="character" w:customStyle="1" w:styleId="HeaderChar">
    <w:name w:val="Header Char"/>
    <w:basedOn w:val="DefaultParagraphFont"/>
    <w:link w:val="Header"/>
    <w:uiPriority w:val="99"/>
    <w:semiHidden/>
    <w:locked/>
    <w:rsid w:val="00382932"/>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077988.1000" TargetMode="External"/><Relationship Id="rId13" Type="http://schemas.openxmlformats.org/officeDocument/2006/relationships/hyperlink" Target="garantF1://12061093.200" TargetMode="External"/><Relationship Id="rId18" Type="http://schemas.openxmlformats.org/officeDocument/2006/relationships/hyperlink" Target="mailto:vodokanal-konakovo@rambler.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4077988.1000" TargetMode="External"/><Relationship Id="rId12" Type="http://schemas.openxmlformats.org/officeDocument/2006/relationships/hyperlink" Target="garantF1://12038291.5" TargetMode="External"/><Relationship Id="rId17" Type="http://schemas.openxmlformats.org/officeDocument/2006/relationships/hyperlink" Target="file:///F:\&#1076;&#1086;&#1075;&#1086;&#1074;&#1086;&#1088;%20&#1074;&#1086;&#1076;&#1086;&#1089;&#1085;&#1072;&#1073;&#1078;&#1077;&#1085;%20&#1089;%20&#1091;&#1087;&#1088;&#1072;&#1074;&#1083;&#1103;&#1102;&#1097;&#1077;&#1081;%20&#1082;&#1086;&#1084;&#1087;&#1072;&#1085;&#1080;&#1077;&#1081;" TargetMode="External"/><Relationship Id="rId2" Type="http://schemas.openxmlformats.org/officeDocument/2006/relationships/settings" Target="settings.xml"/><Relationship Id="rId16" Type="http://schemas.openxmlformats.org/officeDocument/2006/relationships/hyperlink" Target="garantF1://10064072.102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2205971.0" TargetMode="External"/><Relationship Id="rId11" Type="http://schemas.openxmlformats.org/officeDocument/2006/relationships/hyperlink" Target="garantF1://10064072.1099" TargetMode="External"/><Relationship Id="rId5" Type="http://schemas.openxmlformats.org/officeDocument/2006/relationships/endnotes" Target="endnotes.xml"/><Relationship Id="rId15" Type="http://schemas.openxmlformats.org/officeDocument/2006/relationships/hyperlink" Target="garantF1://12038291.5" TargetMode="External"/><Relationship Id="rId10" Type="http://schemas.openxmlformats.org/officeDocument/2006/relationships/hyperlink" Target="garantF1://12038291.5"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garantF1://12038291.5" TargetMode="External"/><Relationship Id="rId14" Type="http://schemas.openxmlformats.org/officeDocument/2006/relationships/hyperlink" Target="garantF1://120382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639</TotalTime>
  <Pages>4</Pages>
  <Words>5706</Words>
  <Characters>-32766</Characters>
  <Application>Microsoft Office Outlook</Application>
  <DocSecurity>0</DocSecurity>
  <Lines>0</Lines>
  <Paragraphs>0</Paragraphs>
  <ScaleCrop>false</ScaleCrop>
  <Company>ВОДНОЕ ХОЗЯЙСТВО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Абонент1</cp:lastModifiedBy>
  <cp:revision>37</cp:revision>
  <cp:lastPrinted>2012-10-02T11:49:00Z</cp:lastPrinted>
  <dcterms:created xsi:type="dcterms:W3CDTF">2012-06-19T05:59:00Z</dcterms:created>
  <dcterms:modified xsi:type="dcterms:W3CDTF">2013-02-26T05:18:00Z</dcterms:modified>
</cp:coreProperties>
</file>