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5"/>
        <w:tblW w:w="9889" w:type="dxa"/>
        <w:tblLayout w:type="fixed"/>
        <w:tblLook w:val="0000" w:firstRow="0" w:lastRow="0" w:firstColumn="0" w:lastColumn="0" w:noHBand="0" w:noVBand="0"/>
      </w:tblPr>
      <w:tblGrid>
        <w:gridCol w:w="4711"/>
        <w:gridCol w:w="5178"/>
      </w:tblGrid>
      <w:tr w:rsidR="007B6CFD" w:rsidRPr="00E51D78" w:rsidTr="007B6CFD">
        <w:trPr>
          <w:trHeight w:val="352"/>
        </w:trPr>
        <w:tc>
          <w:tcPr>
            <w:tcW w:w="4711" w:type="dxa"/>
            <w:shd w:val="clear" w:color="auto" w:fill="auto"/>
          </w:tcPr>
          <w:p w:rsidR="007B6CFD" w:rsidRPr="00592EAF" w:rsidRDefault="007B6CFD" w:rsidP="00916534">
            <w:pPr>
              <w:tabs>
                <w:tab w:val="left" w:pos="3645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78" w:type="dxa"/>
            <w:shd w:val="clear" w:color="auto" w:fill="auto"/>
          </w:tcPr>
          <w:p w:rsidR="007B6CFD" w:rsidRPr="00EF6B5D" w:rsidRDefault="007B6CFD" w:rsidP="00EF6B5D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6CFD" w:rsidRPr="00E51D78" w:rsidTr="007B6CFD">
        <w:trPr>
          <w:trHeight w:val="146"/>
        </w:trPr>
        <w:tc>
          <w:tcPr>
            <w:tcW w:w="4711" w:type="dxa"/>
            <w:shd w:val="clear" w:color="auto" w:fill="auto"/>
          </w:tcPr>
          <w:p w:rsidR="007B6CFD" w:rsidRPr="00F242CD" w:rsidRDefault="007B6CFD" w:rsidP="007B6CFD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178" w:type="dxa"/>
            <w:shd w:val="clear" w:color="auto" w:fill="auto"/>
          </w:tcPr>
          <w:p w:rsidR="007B6CFD" w:rsidRPr="00EF6B5D" w:rsidRDefault="007B6CFD" w:rsidP="007B6CFD">
            <w:pPr>
              <w:ind w:left="360"/>
              <w:rPr>
                <w:sz w:val="28"/>
                <w:lang w:val="ru-RU"/>
              </w:rPr>
            </w:pPr>
          </w:p>
        </w:tc>
      </w:tr>
    </w:tbl>
    <w:p w:rsidR="00E51D78" w:rsidRDefault="00596EAB" w:rsidP="00927949">
      <w:pPr>
        <w:ind w:firstLine="709"/>
        <w:jc w:val="center"/>
        <w:rPr>
          <w:rFonts w:ascii="Times New Roman" w:hAnsi="Times New Roman"/>
          <w:color w:val="464C55"/>
          <w:sz w:val="28"/>
          <w:szCs w:val="28"/>
          <w:shd w:val="clear" w:color="auto" w:fill="FFFFFF"/>
          <w:lang w:val="ru-RU"/>
        </w:rPr>
      </w:pPr>
      <w:r w:rsidRPr="00592EAF">
        <w:rPr>
          <w:sz w:val="26"/>
          <w:szCs w:val="26"/>
          <w:lang w:val="ru-RU"/>
        </w:rPr>
        <w:t xml:space="preserve">ИЗВЕЩЕНИЕ </w:t>
      </w:r>
      <w:r w:rsidR="009D7033">
        <w:rPr>
          <w:rFonts w:ascii="Times New Roman" w:hAnsi="Times New Roman"/>
          <w:color w:val="464C55"/>
          <w:sz w:val="28"/>
          <w:szCs w:val="28"/>
          <w:shd w:val="clear" w:color="auto" w:fill="FFFFFF"/>
          <w:lang w:val="ru-RU"/>
        </w:rPr>
        <w:t>о</w:t>
      </w:r>
      <w:r w:rsidR="00E51D78" w:rsidRPr="00E51D78">
        <w:rPr>
          <w:rFonts w:ascii="Times New Roman" w:hAnsi="Times New Roman"/>
          <w:color w:val="464C55"/>
          <w:sz w:val="28"/>
          <w:szCs w:val="28"/>
          <w:shd w:val="clear" w:color="auto" w:fill="FFFFFF"/>
          <w:lang w:val="ru-RU"/>
        </w:rPr>
        <w:t xml:space="preserve"> начале действий по образованию земельного участка</w:t>
      </w:r>
    </w:p>
    <w:p w:rsidR="00E51D78" w:rsidRPr="00E51D78" w:rsidRDefault="00E51D78" w:rsidP="00927949">
      <w:pPr>
        <w:ind w:firstLine="709"/>
        <w:jc w:val="center"/>
        <w:rPr>
          <w:rFonts w:ascii="Times New Roman" w:hAnsi="Times New Roman"/>
          <w:color w:val="464C55"/>
          <w:sz w:val="28"/>
          <w:szCs w:val="28"/>
          <w:shd w:val="clear" w:color="auto" w:fill="FFFFFF"/>
          <w:lang w:val="ru-RU"/>
        </w:rPr>
      </w:pPr>
      <w:r w:rsidRPr="00E51D78">
        <w:rPr>
          <w:rFonts w:ascii="Times New Roman" w:hAnsi="Times New Roman"/>
          <w:color w:val="464C55"/>
          <w:sz w:val="28"/>
          <w:szCs w:val="28"/>
          <w:shd w:val="clear" w:color="auto" w:fill="FFFFFF"/>
          <w:lang w:val="ru-RU"/>
        </w:rPr>
        <w:t xml:space="preserve"> </w:t>
      </w:r>
    </w:p>
    <w:p w:rsidR="00B27E34" w:rsidRPr="00B27E34" w:rsidRDefault="00B27E34" w:rsidP="00E51D78">
      <w:pPr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ru-RU"/>
        </w:rPr>
      </w:pPr>
      <w:r w:rsidRPr="00B27E34">
        <w:rPr>
          <w:rFonts w:ascii="Times New Roman" w:hAnsi="Times New Roman"/>
          <w:i/>
          <w:color w:val="000000" w:themeColor="text1"/>
          <w:sz w:val="28"/>
          <w:szCs w:val="28"/>
          <w:lang w:val="ru-RU" w:eastAsia="ru-RU"/>
        </w:rPr>
        <w:t>В</w:t>
      </w:r>
      <w:r w:rsidR="00E51D78" w:rsidRPr="00B27E34">
        <w:rPr>
          <w:rFonts w:ascii="Times New Roman" w:hAnsi="Times New Roman"/>
          <w:i/>
          <w:color w:val="000000" w:themeColor="text1"/>
          <w:sz w:val="28"/>
          <w:szCs w:val="28"/>
          <w:lang w:val="ru-RU" w:eastAsia="ru-RU"/>
        </w:rPr>
        <w:t xml:space="preserve">о исполнение </w:t>
      </w:r>
      <w:r w:rsidR="00D341C6" w:rsidRPr="00D341C6">
        <w:rPr>
          <w:rFonts w:ascii="Times New Roman" w:hAnsi="Times New Roman"/>
          <w:i/>
          <w:color w:val="000000" w:themeColor="text1"/>
          <w:sz w:val="28"/>
          <w:szCs w:val="28"/>
          <w:lang w:val="ru-RU" w:eastAsia="ru-RU"/>
        </w:rPr>
        <w:t xml:space="preserve">ст.36 Федерального закона от 29.12.2004 N 188-ФЗ </w:t>
      </w:r>
      <w:hyperlink r:id="rId6" w:history="1">
        <w:r w:rsidR="00D341C6" w:rsidRPr="00D341C6">
          <w:rPr>
            <w:rFonts w:ascii="Times New Roman" w:hAnsi="Times New Roman"/>
            <w:i/>
            <w:color w:val="000000" w:themeColor="text1"/>
            <w:sz w:val="28"/>
            <w:szCs w:val="28"/>
            <w:lang w:val="ru-RU" w:eastAsia="ru-RU"/>
          </w:rPr>
          <w:t>"Жилищный кодекс Российской Федерации"</w:t>
        </w:r>
        <w:r w:rsidR="00D341C6">
          <w:rPr>
            <w:rFonts w:ascii="Times New Roman" w:hAnsi="Times New Roman"/>
            <w:i/>
            <w:color w:val="000000" w:themeColor="text1"/>
            <w:sz w:val="28"/>
            <w:szCs w:val="28"/>
            <w:lang w:val="ru-RU" w:eastAsia="ru-RU"/>
          </w:rPr>
          <w:t>,</w:t>
        </w:r>
        <w:r w:rsidR="00D341C6" w:rsidRPr="00D341C6">
          <w:rPr>
            <w:rFonts w:ascii="Times New Roman" w:hAnsi="Times New Roman"/>
            <w:i/>
            <w:color w:val="000000" w:themeColor="text1"/>
            <w:sz w:val="28"/>
            <w:szCs w:val="28"/>
            <w:lang w:val="ru-RU" w:eastAsia="ru-RU"/>
          </w:rPr>
          <w:t xml:space="preserve"> </w:t>
        </w:r>
      </w:hyperlink>
      <w:r w:rsidR="00E51D78" w:rsidRPr="00B27E34">
        <w:rPr>
          <w:rFonts w:ascii="Times New Roman" w:hAnsi="Times New Roman"/>
          <w:i/>
          <w:color w:val="000000" w:themeColor="text1"/>
          <w:sz w:val="28"/>
          <w:szCs w:val="28"/>
          <w:lang w:val="ru-RU" w:eastAsia="ru-RU"/>
        </w:rPr>
        <w:t xml:space="preserve">ст.16 </w:t>
      </w:r>
      <w:r w:rsidR="00E51D78" w:rsidRPr="00B27E34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 </w:t>
      </w:r>
      <w:hyperlink r:id="rId7" w:history="1">
        <w:r w:rsidR="00E51D78" w:rsidRPr="00B27E34">
          <w:rPr>
            <w:rFonts w:ascii="Times New Roman" w:hAnsi="Times New Roman"/>
            <w:bCs/>
            <w:i/>
            <w:color w:val="000000" w:themeColor="text1"/>
            <w:sz w:val="28"/>
            <w:szCs w:val="28"/>
            <w:lang w:val="ru-RU" w:eastAsia="ru-RU"/>
          </w:rPr>
          <w:t xml:space="preserve">Федерального закона от 29 декабря 2004 г. </w:t>
        </w:r>
        <w:r w:rsidR="00E51D78" w:rsidRPr="00B27E34">
          <w:rPr>
            <w:rFonts w:ascii="Times New Roman" w:hAnsi="Times New Roman"/>
            <w:bCs/>
            <w:i/>
            <w:color w:val="000000" w:themeColor="text1"/>
            <w:sz w:val="28"/>
            <w:szCs w:val="28"/>
            <w:lang w:eastAsia="ru-RU"/>
          </w:rPr>
          <w:t>N</w:t>
        </w:r>
        <w:r w:rsidR="00E51D78" w:rsidRPr="00B27E34">
          <w:rPr>
            <w:rFonts w:ascii="Times New Roman" w:hAnsi="Times New Roman"/>
            <w:bCs/>
            <w:i/>
            <w:color w:val="000000" w:themeColor="text1"/>
            <w:sz w:val="28"/>
            <w:szCs w:val="28"/>
            <w:lang w:val="ru-RU" w:eastAsia="ru-RU"/>
          </w:rPr>
          <w:t xml:space="preserve"> 189-ФЗ "О введении в действие Жилищного кодекса Российской Федерации"</w:t>
        </w:r>
        <w:r w:rsidRPr="00B27E34">
          <w:rPr>
            <w:rFonts w:ascii="Times New Roman" w:hAnsi="Times New Roman"/>
            <w:bCs/>
            <w:i/>
            <w:color w:val="000000" w:themeColor="text1"/>
            <w:sz w:val="28"/>
            <w:szCs w:val="28"/>
            <w:lang w:val="ru-RU" w:eastAsia="ru-RU"/>
          </w:rPr>
          <w:t>,</w:t>
        </w:r>
        <w:r w:rsidRPr="00B27E34">
          <w:rPr>
            <w:rFonts w:ascii="Times New Roman" w:hAnsi="Times New Roman"/>
            <w:i/>
            <w:color w:val="000000" w:themeColor="text1"/>
            <w:sz w:val="28"/>
            <w:szCs w:val="28"/>
            <w:lang w:val="ru-RU"/>
          </w:rPr>
          <w:t xml:space="preserve"> </w:t>
        </w:r>
      </w:hyperlink>
      <w:r w:rsidR="00E51D78" w:rsidRPr="00B27E34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</w:p>
    <w:p w:rsidR="00B27E34" w:rsidRDefault="00B27E34" w:rsidP="00E51D7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B27E34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Администрация города Конаково </w:t>
      </w:r>
      <w:r w:rsidR="00E51D78" w:rsidRPr="00B27E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уведомляет собственников помещений в многоквартирном доме №99 по ул.Первомайская</w:t>
      </w:r>
      <w:r w:rsidRPr="00B27E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 г.Конаково</w:t>
      </w:r>
      <w:r w:rsidR="00E51D78" w:rsidRPr="00B27E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 начале действий по образованию земельного участка</w:t>
      </w:r>
      <w:r w:rsidRPr="00B27E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Pr="00B27E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B27E34" w:rsidRPr="00B27E34" w:rsidRDefault="0015352F" w:rsidP="00E51D7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Проведение кадастровых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работ </w:t>
      </w:r>
      <w:r w:rsidR="00B27E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</w:t>
      </w:r>
      <w:proofErr w:type="gramEnd"/>
      <w:r w:rsidR="00B27E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внесение сведений 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земельном участке </w:t>
      </w:r>
      <w:r w:rsidR="00B27E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 Единый государственный реестр прав</w:t>
      </w:r>
      <w:r w:rsidR="00D341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планирую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тся в течении декабря 2021 года и января 2022 года</w:t>
      </w:r>
      <w:r w:rsidR="00D341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15352F" w:rsidRPr="00D341C6" w:rsidRDefault="0015352F" w:rsidP="0015352F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D341C6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По всем вопросам можно обращаться по телефону 8(48242)3-76-00 в дни работы Администрации города Конаково (пн. – пт. с 8-00 до 17-00, обед с 13-00 до 14-00</w:t>
      </w:r>
      <w:proofErr w:type="gramStart"/>
      <w:r w:rsidRPr="00D341C6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),   </w:t>
      </w:r>
      <w:proofErr w:type="gramEnd"/>
      <w:r w:rsidRPr="00D341C6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лично в приемные дни Администрации (вторник </w:t>
      </w:r>
      <w:r w:rsidR="00D341C6" w:rsidRPr="00D341C6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с</w:t>
      </w:r>
      <w:r w:rsidRPr="00D341C6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08-00 до 13-00</w:t>
      </w:r>
      <w:r w:rsidR="00D341C6" w:rsidRPr="00D341C6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, четверг с 4-00 до 17-00) или посредством </w:t>
      </w:r>
      <w:r w:rsidRPr="00D341C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почтов</w:t>
      </w:r>
      <w:r w:rsidR="00D341C6" w:rsidRPr="00D341C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ого</w:t>
      </w:r>
      <w:r w:rsidRPr="00D341C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отправлени</w:t>
      </w:r>
      <w:r w:rsidR="00D341C6" w:rsidRPr="00D341C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я</w:t>
      </w:r>
      <w:r w:rsidRPr="00D341C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(</w:t>
      </w:r>
      <w:r w:rsidRPr="00D341C6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171255, Тверская обл., г.Конаково, ул. Энергетиков, д. 31А) </w:t>
      </w:r>
      <w:r w:rsidRPr="00D341C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по электронной почте (</w:t>
      </w:r>
      <w:proofErr w:type="spellStart"/>
      <w:r w:rsidRPr="00D341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oumi</w:t>
      </w:r>
      <w:proofErr w:type="spellEnd"/>
      <w:r w:rsidRPr="00D341C6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-</w:t>
      </w:r>
      <w:proofErr w:type="spellStart"/>
      <w:r w:rsidRPr="00D341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adm</w:t>
      </w:r>
      <w:proofErr w:type="spellEnd"/>
      <w:r w:rsidRPr="00D341C6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@</w:t>
      </w:r>
      <w:r w:rsidRPr="00D341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mail</w:t>
      </w:r>
      <w:r w:rsidRPr="00D341C6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.</w:t>
      </w:r>
      <w:proofErr w:type="spellStart"/>
      <w:r w:rsidRPr="00D341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ru</w:t>
      </w:r>
      <w:proofErr w:type="spellEnd"/>
      <w:r w:rsidRPr="00D341C6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)</w:t>
      </w:r>
      <w:r w:rsidRPr="00D341C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B927C3" w:rsidRPr="00F242CD" w:rsidRDefault="00B927C3" w:rsidP="00D341C6">
      <w:pPr>
        <w:pStyle w:val="a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</w:p>
    <w:p w:rsidR="00B927C3" w:rsidRPr="00F242CD" w:rsidRDefault="00B927C3" w:rsidP="00B927C3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bookmarkStart w:id="0" w:name="_GoBack"/>
      <w:bookmarkEnd w:id="0"/>
    </w:p>
    <w:sectPr w:rsidR="00B927C3" w:rsidRPr="00F242CD" w:rsidSect="00001EC0">
      <w:pgSz w:w="11906" w:h="16838"/>
      <w:pgMar w:top="851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1748"/>
    <w:multiLevelType w:val="hybridMultilevel"/>
    <w:tmpl w:val="24D216D4"/>
    <w:lvl w:ilvl="0" w:tplc="FB0A52D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6C"/>
    <w:rsid w:val="00001EC0"/>
    <w:rsid w:val="00013F7F"/>
    <w:rsid w:val="000320D4"/>
    <w:rsid w:val="000639E8"/>
    <w:rsid w:val="000835AB"/>
    <w:rsid w:val="000901C0"/>
    <w:rsid w:val="000A0857"/>
    <w:rsid w:val="000C337D"/>
    <w:rsid w:val="000D122C"/>
    <w:rsid w:val="000E2CB5"/>
    <w:rsid w:val="000F1C6F"/>
    <w:rsid w:val="00107CE2"/>
    <w:rsid w:val="00114F41"/>
    <w:rsid w:val="001259E3"/>
    <w:rsid w:val="0015352F"/>
    <w:rsid w:val="00165A4E"/>
    <w:rsid w:val="00166489"/>
    <w:rsid w:val="00175E52"/>
    <w:rsid w:val="00184040"/>
    <w:rsid w:val="00196B2A"/>
    <w:rsid w:val="001A6E2B"/>
    <w:rsid w:val="001D53D0"/>
    <w:rsid w:val="00215247"/>
    <w:rsid w:val="00234231"/>
    <w:rsid w:val="002515DF"/>
    <w:rsid w:val="002531C7"/>
    <w:rsid w:val="00253D78"/>
    <w:rsid w:val="002641B3"/>
    <w:rsid w:val="00267401"/>
    <w:rsid w:val="00291CE4"/>
    <w:rsid w:val="0029205A"/>
    <w:rsid w:val="00293769"/>
    <w:rsid w:val="0029423F"/>
    <w:rsid w:val="0029534B"/>
    <w:rsid w:val="00296B68"/>
    <w:rsid w:val="00296D64"/>
    <w:rsid w:val="002C4B87"/>
    <w:rsid w:val="002E17C5"/>
    <w:rsid w:val="002F119B"/>
    <w:rsid w:val="00306E69"/>
    <w:rsid w:val="00312685"/>
    <w:rsid w:val="00314819"/>
    <w:rsid w:val="00314DC8"/>
    <w:rsid w:val="00315C3A"/>
    <w:rsid w:val="0032137B"/>
    <w:rsid w:val="003229FE"/>
    <w:rsid w:val="0032581C"/>
    <w:rsid w:val="00331B64"/>
    <w:rsid w:val="00333CB0"/>
    <w:rsid w:val="00342242"/>
    <w:rsid w:val="00343E1B"/>
    <w:rsid w:val="003736D6"/>
    <w:rsid w:val="003762B0"/>
    <w:rsid w:val="003B5914"/>
    <w:rsid w:val="003C0B85"/>
    <w:rsid w:val="003C150C"/>
    <w:rsid w:val="003C7E3D"/>
    <w:rsid w:val="003D02CB"/>
    <w:rsid w:val="003D22A0"/>
    <w:rsid w:val="003E7B4C"/>
    <w:rsid w:val="0040248E"/>
    <w:rsid w:val="00414EBD"/>
    <w:rsid w:val="0043171B"/>
    <w:rsid w:val="004322BF"/>
    <w:rsid w:val="00433BD0"/>
    <w:rsid w:val="00453B99"/>
    <w:rsid w:val="0047295E"/>
    <w:rsid w:val="0047620C"/>
    <w:rsid w:val="004D6D6D"/>
    <w:rsid w:val="004F3BB4"/>
    <w:rsid w:val="00500C78"/>
    <w:rsid w:val="00502795"/>
    <w:rsid w:val="005343D3"/>
    <w:rsid w:val="005366BC"/>
    <w:rsid w:val="00537487"/>
    <w:rsid w:val="0054359C"/>
    <w:rsid w:val="00546016"/>
    <w:rsid w:val="00571D5A"/>
    <w:rsid w:val="005772E2"/>
    <w:rsid w:val="00583D76"/>
    <w:rsid w:val="00584416"/>
    <w:rsid w:val="00592EAF"/>
    <w:rsid w:val="00596EAB"/>
    <w:rsid w:val="005A22BD"/>
    <w:rsid w:val="005A3144"/>
    <w:rsid w:val="005A5F92"/>
    <w:rsid w:val="005B4676"/>
    <w:rsid w:val="005C09FD"/>
    <w:rsid w:val="005D71DF"/>
    <w:rsid w:val="005E5139"/>
    <w:rsid w:val="005E66E5"/>
    <w:rsid w:val="00610B93"/>
    <w:rsid w:val="0064314E"/>
    <w:rsid w:val="006640D9"/>
    <w:rsid w:val="006709EF"/>
    <w:rsid w:val="00682B74"/>
    <w:rsid w:val="0068523A"/>
    <w:rsid w:val="00692ABF"/>
    <w:rsid w:val="006935B0"/>
    <w:rsid w:val="00694586"/>
    <w:rsid w:val="006A486F"/>
    <w:rsid w:val="006A5976"/>
    <w:rsid w:val="006C3A1E"/>
    <w:rsid w:val="00721CCC"/>
    <w:rsid w:val="00735A99"/>
    <w:rsid w:val="00740ED5"/>
    <w:rsid w:val="00744AF9"/>
    <w:rsid w:val="007474BE"/>
    <w:rsid w:val="00753051"/>
    <w:rsid w:val="00755DA7"/>
    <w:rsid w:val="007B6CFD"/>
    <w:rsid w:val="007D258A"/>
    <w:rsid w:val="007D6637"/>
    <w:rsid w:val="007E5B15"/>
    <w:rsid w:val="007F587A"/>
    <w:rsid w:val="008156F2"/>
    <w:rsid w:val="00823C11"/>
    <w:rsid w:val="00852881"/>
    <w:rsid w:val="008641EA"/>
    <w:rsid w:val="00877C0E"/>
    <w:rsid w:val="00894551"/>
    <w:rsid w:val="00895A35"/>
    <w:rsid w:val="008A7E14"/>
    <w:rsid w:val="008B4DFE"/>
    <w:rsid w:val="008C0290"/>
    <w:rsid w:val="008D1EE4"/>
    <w:rsid w:val="008D2AA3"/>
    <w:rsid w:val="008E5671"/>
    <w:rsid w:val="008F31ED"/>
    <w:rsid w:val="00910172"/>
    <w:rsid w:val="00916534"/>
    <w:rsid w:val="00927949"/>
    <w:rsid w:val="00931F22"/>
    <w:rsid w:val="0093468F"/>
    <w:rsid w:val="00937FD2"/>
    <w:rsid w:val="0094799E"/>
    <w:rsid w:val="009513A6"/>
    <w:rsid w:val="009723EF"/>
    <w:rsid w:val="00981406"/>
    <w:rsid w:val="009B56C0"/>
    <w:rsid w:val="009D7033"/>
    <w:rsid w:val="009E1759"/>
    <w:rsid w:val="009F1C69"/>
    <w:rsid w:val="009F7269"/>
    <w:rsid w:val="00A03DFE"/>
    <w:rsid w:val="00A104B1"/>
    <w:rsid w:val="00A10AA3"/>
    <w:rsid w:val="00A14075"/>
    <w:rsid w:val="00A14A46"/>
    <w:rsid w:val="00A166BD"/>
    <w:rsid w:val="00A201CD"/>
    <w:rsid w:val="00A23A08"/>
    <w:rsid w:val="00A42153"/>
    <w:rsid w:val="00A55D47"/>
    <w:rsid w:val="00A77DA9"/>
    <w:rsid w:val="00A87F25"/>
    <w:rsid w:val="00A9767B"/>
    <w:rsid w:val="00AA5EA7"/>
    <w:rsid w:val="00AF6E01"/>
    <w:rsid w:val="00B27E34"/>
    <w:rsid w:val="00B669AD"/>
    <w:rsid w:val="00B7366C"/>
    <w:rsid w:val="00B808C0"/>
    <w:rsid w:val="00B823E1"/>
    <w:rsid w:val="00B83B09"/>
    <w:rsid w:val="00B927C3"/>
    <w:rsid w:val="00B96AAC"/>
    <w:rsid w:val="00BA0086"/>
    <w:rsid w:val="00BC42B7"/>
    <w:rsid w:val="00BE2F3A"/>
    <w:rsid w:val="00BE5FE7"/>
    <w:rsid w:val="00C0680A"/>
    <w:rsid w:val="00C14BFB"/>
    <w:rsid w:val="00C323ED"/>
    <w:rsid w:val="00C33941"/>
    <w:rsid w:val="00C33BAB"/>
    <w:rsid w:val="00C34FA8"/>
    <w:rsid w:val="00C67558"/>
    <w:rsid w:val="00CC472C"/>
    <w:rsid w:val="00CD1D9C"/>
    <w:rsid w:val="00CD2416"/>
    <w:rsid w:val="00CD4FEF"/>
    <w:rsid w:val="00CE4A34"/>
    <w:rsid w:val="00CF1A7B"/>
    <w:rsid w:val="00CF29F1"/>
    <w:rsid w:val="00CF5A33"/>
    <w:rsid w:val="00D01F7E"/>
    <w:rsid w:val="00D204DB"/>
    <w:rsid w:val="00D3193F"/>
    <w:rsid w:val="00D341C6"/>
    <w:rsid w:val="00D568BB"/>
    <w:rsid w:val="00D64D1A"/>
    <w:rsid w:val="00D94613"/>
    <w:rsid w:val="00DD0248"/>
    <w:rsid w:val="00DD6C6A"/>
    <w:rsid w:val="00DE66B4"/>
    <w:rsid w:val="00DF132A"/>
    <w:rsid w:val="00E15633"/>
    <w:rsid w:val="00E15D02"/>
    <w:rsid w:val="00E21ADA"/>
    <w:rsid w:val="00E26E6D"/>
    <w:rsid w:val="00E41166"/>
    <w:rsid w:val="00E51D78"/>
    <w:rsid w:val="00E7079C"/>
    <w:rsid w:val="00E7391A"/>
    <w:rsid w:val="00EA03D0"/>
    <w:rsid w:val="00EA19B6"/>
    <w:rsid w:val="00EA4B94"/>
    <w:rsid w:val="00EC30C2"/>
    <w:rsid w:val="00EF6280"/>
    <w:rsid w:val="00EF6B5D"/>
    <w:rsid w:val="00F20D0B"/>
    <w:rsid w:val="00F242CD"/>
    <w:rsid w:val="00F524F8"/>
    <w:rsid w:val="00F7188E"/>
    <w:rsid w:val="00F904F8"/>
    <w:rsid w:val="00F9143B"/>
    <w:rsid w:val="00F9588F"/>
    <w:rsid w:val="00FA6FBC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83589"/>
  <w15:docId w15:val="{F8B4C7E0-4B3B-456F-BEA0-FA10D38D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B5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6B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B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B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B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6B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6B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6B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6B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6B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366C"/>
    <w:rPr>
      <w:sz w:val="28"/>
    </w:rPr>
  </w:style>
  <w:style w:type="paragraph" w:customStyle="1" w:styleId="WW-">
    <w:name w:val="WW-Название объекта"/>
    <w:basedOn w:val="a"/>
    <w:next w:val="a"/>
    <w:rsid w:val="00B7366C"/>
    <w:pPr>
      <w:suppressAutoHyphens/>
    </w:pPr>
  </w:style>
  <w:style w:type="paragraph" w:styleId="a4">
    <w:name w:val="caption"/>
    <w:basedOn w:val="a"/>
    <w:next w:val="a"/>
    <w:qFormat/>
    <w:rsid w:val="00A201CD"/>
    <w:pPr>
      <w:framePr w:w="5035" w:h="4273" w:hRule="exact" w:hSpace="141" w:wrap="around" w:vAnchor="text" w:hAnchor="page" w:x="1588" w:y="54"/>
    </w:pPr>
    <w:rPr>
      <w:lang w:eastAsia="ru-RU"/>
    </w:rPr>
  </w:style>
  <w:style w:type="paragraph" w:styleId="a5">
    <w:name w:val="Balloon Text"/>
    <w:basedOn w:val="a"/>
    <w:link w:val="a6"/>
    <w:rsid w:val="00910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0172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F6B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7">
    <w:name w:val="Hyperlink"/>
    <w:basedOn w:val="a0"/>
    <w:uiPriority w:val="99"/>
    <w:unhideWhenUsed/>
    <w:rsid w:val="000C337D"/>
    <w:rPr>
      <w:rFonts w:ascii="Times New Roman" w:hAnsi="Times New Roman" w:cs="Times New Roman" w:hint="default"/>
      <w:color w:val="0000FF"/>
      <w:u w:val="single"/>
    </w:rPr>
  </w:style>
  <w:style w:type="paragraph" w:styleId="a8">
    <w:name w:val="No Spacing"/>
    <w:basedOn w:val="a"/>
    <w:uiPriority w:val="1"/>
    <w:qFormat/>
    <w:rsid w:val="00EF6B5D"/>
    <w:rPr>
      <w:szCs w:val="32"/>
    </w:rPr>
  </w:style>
  <w:style w:type="paragraph" w:customStyle="1" w:styleId="ConsPlusNormal">
    <w:name w:val="ConsPlusNormal"/>
    <w:rsid w:val="005D71DF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rsid w:val="007B6C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EF6B5D"/>
    <w:pPr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EF6B5D"/>
    <w:pPr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6B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6B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F6B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6B5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6B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6B5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6B5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6B5D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EF6B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EF6B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EF6B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EF6B5D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EF6B5D"/>
    <w:rPr>
      <w:b/>
      <w:bCs/>
    </w:rPr>
  </w:style>
  <w:style w:type="character" w:styleId="af0">
    <w:name w:val="Emphasis"/>
    <w:basedOn w:val="a0"/>
    <w:uiPriority w:val="20"/>
    <w:qFormat/>
    <w:rsid w:val="00EF6B5D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EF6B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6B5D"/>
    <w:rPr>
      <w:i/>
    </w:rPr>
  </w:style>
  <w:style w:type="character" w:customStyle="1" w:styleId="22">
    <w:name w:val="Цитата 2 Знак"/>
    <w:basedOn w:val="a0"/>
    <w:link w:val="21"/>
    <w:uiPriority w:val="29"/>
    <w:rsid w:val="00EF6B5D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EF6B5D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EF6B5D"/>
    <w:rPr>
      <w:b/>
      <w:i/>
      <w:sz w:val="24"/>
    </w:rPr>
  </w:style>
  <w:style w:type="character" w:styleId="af4">
    <w:name w:val="Subtle Emphasis"/>
    <w:uiPriority w:val="19"/>
    <w:qFormat/>
    <w:rsid w:val="00EF6B5D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EF6B5D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EF6B5D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EF6B5D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EF6B5D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EF6B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1213829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105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CC8E-9A5B-4E5F-AD4C-35635B62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КОНАКОВСКОГО  РАЙОНА</vt:lpstr>
    </vt:vector>
  </TitlesOfParts>
  <Company>Home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КОНАКОВСКОГО  РАЙОНА</dc:title>
  <dc:creator>user</dc:creator>
  <cp:lastModifiedBy>Gan</cp:lastModifiedBy>
  <cp:revision>2</cp:revision>
  <cp:lastPrinted>2021-11-17T12:00:00Z</cp:lastPrinted>
  <dcterms:created xsi:type="dcterms:W3CDTF">2021-12-14T06:45:00Z</dcterms:created>
  <dcterms:modified xsi:type="dcterms:W3CDTF">2021-12-14T06:45:00Z</dcterms:modified>
</cp:coreProperties>
</file>